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0B" w:rsidRDefault="00B3671B">
      <w:pPr>
        <w:jc w:val="center"/>
      </w:pPr>
      <w:bookmarkStart w:id="0" w:name="_GoBack"/>
      <w:bookmarkEnd w:id="0"/>
      <w:r>
        <w:rPr>
          <w:rFonts w:ascii="Times New Roman" w:eastAsia="宋体" w:hAnsi="Times New Roman" w:cs="Times New Roman"/>
          <w:noProof/>
        </w:rPr>
        <w:drawing>
          <wp:anchor distT="0" distB="0" distL="114300" distR="114300" simplePos="0" relativeHeight="251133952" behindDoc="0" locked="0" layoutInCell="1" allowOverlap="1">
            <wp:simplePos x="0" y="0"/>
            <wp:positionH relativeFrom="column">
              <wp:posOffset>-185420</wp:posOffset>
            </wp:positionH>
            <wp:positionV relativeFrom="paragraph">
              <wp:posOffset>21590</wp:posOffset>
            </wp:positionV>
            <wp:extent cx="1278890" cy="408940"/>
            <wp:effectExtent l="0" t="0" r="16510" b="10160"/>
            <wp:wrapNone/>
            <wp:docPr id="1" name="图片 1" descr="西北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大学"/>
                    <pic:cNvPicPr>
                      <a:picLocks noChangeAspect="1"/>
                    </pic:cNvPicPr>
                  </pic:nvPicPr>
                  <pic:blipFill>
                    <a:blip r:embed="rId6" cstate="print"/>
                    <a:stretch>
                      <a:fillRect/>
                    </a:stretch>
                  </pic:blipFill>
                  <pic:spPr>
                    <a:xfrm>
                      <a:off x="0" y="0"/>
                      <a:ext cx="1278890" cy="408940"/>
                    </a:xfrm>
                    <a:prstGeom prst="rect">
                      <a:avLst/>
                    </a:prstGeom>
                    <a:noFill/>
                    <a:ln w="9525">
                      <a:noFill/>
                    </a:ln>
                  </pic:spPr>
                </pic:pic>
              </a:graphicData>
            </a:graphic>
          </wp:anchor>
        </w:drawing>
      </w:r>
    </w:p>
    <w:p w:rsidR="00FC3D0B" w:rsidRDefault="00FC3D0B">
      <w:pPr>
        <w:jc w:val="center"/>
      </w:pPr>
    </w:p>
    <w:p w:rsidR="00FC3D0B" w:rsidRDefault="00FC3D0B">
      <w:pPr>
        <w:jc w:val="center"/>
      </w:pPr>
    </w:p>
    <w:p w:rsidR="00FC3D0B" w:rsidRDefault="00FC3D0B">
      <w:pPr>
        <w:jc w:val="center"/>
      </w:pPr>
    </w:p>
    <w:p w:rsidR="00FC3D0B" w:rsidRDefault="00FC3D0B">
      <w:pPr>
        <w:rPr>
          <w:rFonts w:eastAsia="华文楷体"/>
          <w:b/>
          <w:sz w:val="36"/>
          <w:szCs w:val="36"/>
        </w:rPr>
      </w:pPr>
    </w:p>
    <w:p w:rsidR="00FC3D0B" w:rsidRDefault="00FC3D0B">
      <w:pPr>
        <w:jc w:val="center"/>
        <w:rPr>
          <w:rFonts w:eastAsia="华文楷体"/>
          <w:b/>
          <w:sz w:val="44"/>
          <w:szCs w:val="44"/>
        </w:rPr>
      </w:pPr>
    </w:p>
    <w:p w:rsidR="00FC3D0B" w:rsidRDefault="00B3671B">
      <w:pPr>
        <w:spacing w:line="480" w:lineRule="auto"/>
        <w:jc w:val="center"/>
        <w:rPr>
          <w:rFonts w:eastAsia="黑体"/>
          <w:b/>
          <w:sz w:val="44"/>
          <w:szCs w:val="44"/>
        </w:rPr>
      </w:pPr>
      <w:r>
        <w:rPr>
          <w:rFonts w:ascii="Times New Roman" w:eastAsia="黑体" w:hAnsi="Times New Roman" w:cs="黑体" w:hint="eastAsia"/>
          <w:b/>
          <w:sz w:val="44"/>
          <w:szCs w:val="44"/>
        </w:rPr>
        <w:t>西北大学文化遗产学院</w:t>
      </w:r>
    </w:p>
    <w:p w:rsidR="00FC3D0B" w:rsidRDefault="00B3671B">
      <w:pPr>
        <w:spacing w:line="480" w:lineRule="auto"/>
        <w:jc w:val="center"/>
        <w:rPr>
          <w:rFonts w:eastAsia="黑体"/>
          <w:b/>
          <w:sz w:val="44"/>
          <w:szCs w:val="44"/>
        </w:rPr>
      </w:pPr>
      <w:r>
        <w:rPr>
          <w:rFonts w:ascii="Times New Roman" w:eastAsia="黑体" w:hAnsi="Times New Roman" w:cs="黑体" w:hint="eastAsia"/>
          <w:b/>
          <w:sz w:val="44"/>
          <w:szCs w:val="44"/>
        </w:rPr>
        <w:t>本科教学大纲</w:t>
      </w:r>
    </w:p>
    <w:p w:rsidR="00FC3D0B" w:rsidRDefault="00FC3D0B">
      <w:pPr>
        <w:jc w:val="center"/>
        <w:rPr>
          <w:rFonts w:eastAsia="华文楷体"/>
          <w:b/>
          <w:sz w:val="32"/>
          <w:szCs w:val="32"/>
        </w:rPr>
      </w:pPr>
    </w:p>
    <w:p w:rsidR="00FC3D0B" w:rsidRDefault="00FC3D0B">
      <w:pPr>
        <w:jc w:val="center"/>
        <w:rPr>
          <w:rFonts w:eastAsia="华文楷体"/>
          <w:b/>
          <w:sz w:val="32"/>
          <w:szCs w:val="32"/>
        </w:rPr>
      </w:pPr>
    </w:p>
    <w:p w:rsidR="00FC3D0B" w:rsidRDefault="00FC3D0B">
      <w:pPr>
        <w:jc w:val="center"/>
        <w:rPr>
          <w:rFonts w:eastAsia="华文楷体"/>
          <w:b/>
          <w:sz w:val="32"/>
          <w:szCs w:val="32"/>
        </w:rPr>
      </w:pPr>
    </w:p>
    <w:p w:rsidR="00FC3D0B" w:rsidRDefault="00FC3D0B">
      <w:pPr>
        <w:jc w:val="center"/>
        <w:rPr>
          <w:rFonts w:eastAsia="华文楷体"/>
          <w:b/>
          <w:sz w:val="32"/>
          <w:szCs w:val="32"/>
        </w:rPr>
      </w:pPr>
    </w:p>
    <w:p w:rsidR="00FC3D0B" w:rsidRDefault="00FC3D0B">
      <w:pPr>
        <w:jc w:val="center"/>
        <w:rPr>
          <w:rFonts w:eastAsia="华文楷体"/>
          <w:b/>
          <w:sz w:val="32"/>
          <w:szCs w:val="32"/>
        </w:rPr>
      </w:pPr>
    </w:p>
    <w:p w:rsidR="00FC3D0B" w:rsidRDefault="00FC3D0B">
      <w:pPr>
        <w:rPr>
          <w:rFonts w:eastAsia="华文楷体"/>
          <w:b/>
          <w:sz w:val="28"/>
          <w:szCs w:val="28"/>
        </w:rPr>
      </w:pPr>
    </w:p>
    <w:p w:rsidR="00FC3D0B" w:rsidRDefault="00FC3D0B">
      <w:pPr>
        <w:jc w:val="center"/>
        <w:rPr>
          <w:rFonts w:eastAsia="华文楷体"/>
          <w:b/>
          <w:sz w:val="28"/>
          <w:szCs w:val="28"/>
        </w:rPr>
      </w:pPr>
    </w:p>
    <w:p w:rsidR="00FC3D0B" w:rsidRDefault="00FC3D0B">
      <w:pPr>
        <w:jc w:val="center"/>
        <w:rPr>
          <w:rFonts w:eastAsia="华文楷体"/>
          <w:b/>
          <w:sz w:val="28"/>
          <w:szCs w:val="28"/>
        </w:rPr>
      </w:pPr>
    </w:p>
    <w:p w:rsidR="00FC3D0B" w:rsidRDefault="00FC3D0B">
      <w:pPr>
        <w:rPr>
          <w:rFonts w:eastAsia="华文楷体"/>
          <w:b/>
          <w:sz w:val="28"/>
          <w:szCs w:val="28"/>
        </w:rPr>
      </w:pPr>
    </w:p>
    <w:p w:rsidR="00FC3D0B" w:rsidRDefault="00FC3D0B">
      <w:pPr>
        <w:jc w:val="center"/>
        <w:rPr>
          <w:rFonts w:eastAsia="华文楷体"/>
          <w:b/>
          <w:sz w:val="28"/>
          <w:szCs w:val="28"/>
        </w:rPr>
      </w:pPr>
    </w:p>
    <w:p w:rsidR="00FC3D0B" w:rsidRDefault="00B3671B">
      <w:pPr>
        <w:spacing w:line="360" w:lineRule="auto"/>
        <w:ind w:firstLineChars="950" w:firstLine="2670"/>
        <w:jc w:val="left"/>
        <w:rPr>
          <w:b/>
          <w:sz w:val="28"/>
          <w:szCs w:val="28"/>
        </w:rPr>
      </w:pPr>
      <w:r>
        <w:rPr>
          <w:rFonts w:ascii="Times New Roman" w:eastAsia="宋体" w:hAnsi="Times New Roman" w:cs="宋体" w:hint="eastAsia"/>
          <w:b/>
          <w:sz w:val="28"/>
          <w:szCs w:val="28"/>
        </w:rPr>
        <w:t>专业：</w:t>
      </w:r>
      <w:r>
        <w:rPr>
          <w:rFonts w:ascii="Times New Roman" w:eastAsia="宋体" w:hAnsi="Times New Roman" w:cs="宋体" w:hint="eastAsia"/>
          <w:sz w:val="28"/>
          <w:szCs w:val="28"/>
        </w:rPr>
        <w:t>文物保护技术</w:t>
      </w:r>
    </w:p>
    <w:p w:rsidR="00FC3D0B" w:rsidRDefault="00B3671B">
      <w:pPr>
        <w:spacing w:line="360" w:lineRule="auto"/>
        <w:ind w:firstLineChars="950" w:firstLine="2670"/>
        <w:jc w:val="left"/>
        <w:rPr>
          <w:b/>
          <w:sz w:val="28"/>
          <w:szCs w:val="28"/>
        </w:rPr>
      </w:pPr>
      <w:r>
        <w:rPr>
          <w:rFonts w:ascii="Times New Roman" w:eastAsia="宋体" w:hAnsi="Times New Roman" w:cs="宋体" w:hint="eastAsia"/>
          <w:b/>
          <w:sz w:val="28"/>
          <w:szCs w:val="28"/>
        </w:rPr>
        <w:t>课程名称：</w:t>
      </w:r>
      <w:r>
        <w:rPr>
          <w:rFonts w:ascii="Times New Roman" w:eastAsia="宋体" w:hAnsi="Times New Roman" w:cs="宋体" w:hint="eastAsia"/>
          <w:sz w:val="28"/>
          <w:szCs w:val="28"/>
        </w:rPr>
        <w:t>文物保护技术实验</w:t>
      </w:r>
    </w:p>
    <w:p w:rsidR="00FC3D0B" w:rsidRDefault="00B3671B">
      <w:pPr>
        <w:spacing w:line="360" w:lineRule="auto"/>
        <w:ind w:firstLineChars="950" w:firstLine="2670"/>
        <w:jc w:val="left"/>
        <w:rPr>
          <w:b/>
          <w:sz w:val="28"/>
          <w:szCs w:val="28"/>
        </w:rPr>
      </w:pPr>
      <w:r>
        <w:rPr>
          <w:rFonts w:ascii="Times New Roman" w:eastAsia="宋体" w:hAnsi="Times New Roman" w:cs="宋体" w:hint="eastAsia"/>
          <w:b/>
          <w:sz w:val="28"/>
          <w:szCs w:val="28"/>
        </w:rPr>
        <w:t>学分：</w:t>
      </w:r>
      <w:r>
        <w:rPr>
          <w:rFonts w:ascii="Times New Roman" w:eastAsia="宋体" w:hAnsi="Times New Roman" w:cs="Times New Roman" w:hint="eastAsia"/>
          <w:sz w:val="28"/>
          <w:szCs w:val="28"/>
        </w:rPr>
        <w:t>3</w:t>
      </w:r>
    </w:p>
    <w:p w:rsidR="00FC3D0B" w:rsidRDefault="00B3671B">
      <w:pPr>
        <w:spacing w:line="360" w:lineRule="auto"/>
        <w:ind w:firstLineChars="950" w:firstLine="2670"/>
        <w:jc w:val="left"/>
        <w:rPr>
          <w:rFonts w:ascii="Times New Roman" w:eastAsia="宋体" w:hAnsi="Times New Roman" w:cs="Times New Roman"/>
          <w:sz w:val="28"/>
          <w:szCs w:val="28"/>
        </w:rPr>
      </w:pPr>
      <w:r>
        <w:rPr>
          <w:rFonts w:ascii="Times New Roman" w:eastAsia="宋体" w:hAnsi="Times New Roman" w:cs="宋体" w:hint="eastAsia"/>
          <w:b/>
          <w:sz w:val="28"/>
          <w:szCs w:val="28"/>
        </w:rPr>
        <w:t>总学时：</w:t>
      </w:r>
      <w:r>
        <w:rPr>
          <w:rFonts w:ascii="Times New Roman" w:eastAsia="宋体" w:hAnsi="Times New Roman" w:cs="Times New Roman" w:hint="eastAsia"/>
          <w:sz w:val="28"/>
          <w:szCs w:val="28"/>
        </w:rPr>
        <w:t>120</w:t>
      </w:r>
    </w:p>
    <w:p w:rsidR="00FC3D0B" w:rsidRDefault="00B3671B">
      <w:pPr>
        <w:spacing w:line="360" w:lineRule="auto"/>
        <w:ind w:firstLineChars="950" w:firstLine="2670"/>
        <w:jc w:val="left"/>
        <w:rPr>
          <w:b/>
          <w:sz w:val="28"/>
          <w:szCs w:val="28"/>
        </w:rPr>
      </w:pPr>
      <w:r>
        <w:rPr>
          <w:rFonts w:ascii="Times New Roman" w:eastAsia="宋体" w:hAnsi="Times New Roman" w:cs="宋体" w:hint="eastAsia"/>
          <w:b/>
          <w:sz w:val="28"/>
          <w:szCs w:val="28"/>
        </w:rPr>
        <w:t>授课班级：</w:t>
      </w:r>
      <w:r>
        <w:rPr>
          <w:rFonts w:ascii="Times New Roman" w:eastAsia="宋体" w:hAnsi="Times New Roman" w:cs="宋体" w:hint="eastAsia"/>
          <w:sz w:val="28"/>
          <w:szCs w:val="28"/>
        </w:rPr>
        <w:t>本科三年级</w:t>
      </w:r>
    </w:p>
    <w:p w:rsidR="00FC3D0B" w:rsidRDefault="00B3671B">
      <w:pPr>
        <w:spacing w:line="360" w:lineRule="auto"/>
        <w:ind w:firstLineChars="950" w:firstLine="2670"/>
        <w:jc w:val="left"/>
        <w:rPr>
          <w:b/>
          <w:sz w:val="28"/>
          <w:szCs w:val="28"/>
        </w:rPr>
      </w:pPr>
      <w:r>
        <w:rPr>
          <w:rFonts w:ascii="Times New Roman" w:eastAsia="宋体" w:hAnsi="Times New Roman" w:cs="宋体" w:hint="eastAsia"/>
          <w:b/>
          <w:sz w:val="28"/>
          <w:szCs w:val="28"/>
        </w:rPr>
        <w:t>任课教师：</w:t>
      </w:r>
      <w:r>
        <w:rPr>
          <w:rFonts w:ascii="Times New Roman" w:eastAsia="宋体" w:hAnsi="Times New Roman" w:cs="宋体" w:hint="eastAsia"/>
          <w:sz w:val="28"/>
          <w:szCs w:val="28"/>
        </w:rPr>
        <w:t>王丽琴、刘成</w:t>
      </w:r>
    </w:p>
    <w:p w:rsidR="00FC3D0B" w:rsidRDefault="00B3671B">
      <w:pPr>
        <w:pStyle w:val="1"/>
        <w:widowControl/>
        <w:spacing w:before="156" w:after="312"/>
        <w:rPr>
          <w:rFonts w:hint="default"/>
        </w:rPr>
      </w:pPr>
      <w:r>
        <w:lastRenderedPageBreak/>
        <w:t>《文物保护技术实验》</w:t>
      </w:r>
    </w:p>
    <w:p w:rsidR="00FC3D0B" w:rsidRDefault="00B3671B">
      <w:pPr>
        <w:spacing w:line="360" w:lineRule="auto"/>
        <w:rPr>
          <w:rFonts w:ascii="Times New Roman" w:eastAsia="宋体" w:hAnsi="Times New Roman"/>
          <w:sz w:val="24"/>
        </w:rPr>
      </w:pPr>
      <w:r>
        <w:rPr>
          <w:rFonts w:ascii="Times New Roman" w:eastAsia="宋体" w:hAnsi="宋体" w:cs="宋体" w:hint="eastAsia"/>
          <w:b/>
          <w:sz w:val="24"/>
        </w:rPr>
        <w:t>一、课程名称：</w:t>
      </w:r>
      <w:r>
        <w:rPr>
          <w:rFonts w:ascii="Times New Roman" w:eastAsia="宋体" w:hAnsi="宋体" w:cstheme="majorEastAsia" w:hint="eastAsia"/>
          <w:sz w:val="24"/>
        </w:rPr>
        <w:t>文物保护技术实验</w:t>
      </w:r>
    </w:p>
    <w:p w:rsidR="00FC3D0B" w:rsidRDefault="00B3671B">
      <w:pPr>
        <w:spacing w:line="360" w:lineRule="auto"/>
        <w:rPr>
          <w:rFonts w:ascii="Times New Roman" w:eastAsia="宋体" w:hAnsi="Times New Roman"/>
          <w:sz w:val="24"/>
        </w:rPr>
      </w:pPr>
      <w:r>
        <w:rPr>
          <w:rFonts w:ascii="Times New Roman" w:eastAsia="宋体" w:hAnsi="宋体" w:cs="宋体" w:hint="eastAsia"/>
          <w:b/>
          <w:sz w:val="24"/>
        </w:rPr>
        <w:t>二、课程类型：</w:t>
      </w:r>
      <w:r>
        <w:rPr>
          <w:rFonts w:ascii="Times New Roman" w:eastAsia="宋体" w:hAnsi="宋体" w:cs="宋体" w:hint="eastAsia"/>
          <w:sz w:val="24"/>
        </w:rPr>
        <w:t>专业核心课</w:t>
      </w:r>
    </w:p>
    <w:p w:rsidR="00FC3D0B" w:rsidRDefault="00B3671B">
      <w:pPr>
        <w:spacing w:line="360" w:lineRule="auto"/>
        <w:rPr>
          <w:rFonts w:ascii="Times New Roman" w:eastAsia="宋体" w:hAnsi="Times New Roman"/>
          <w:sz w:val="24"/>
        </w:rPr>
      </w:pPr>
      <w:r>
        <w:rPr>
          <w:rFonts w:ascii="Times New Roman" w:eastAsia="宋体" w:hAnsi="宋体" w:cs="宋体" w:hint="eastAsia"/>
          <w:b/>
          <w:sz w:val="24"/>
        </w:rPr>
        <w:t>三、适用对象：</w:t>
      </w:r>
      <w:r>
        <w:rPr>
          <w:rFonts w:ascii="Times New Roman" w:eastAsia="宋体" w:hAnsi="宋体" w:cs="宋体" w:hint="eastAsia"/>
          <w:sz w:val="24"/>
        </w:rPr>
        <w:t>文物保护技术专业三年级</w:t>
      </w:r>
    </w:p>
    <w:p w:rsidR="00FC3D0B" w:rsidRDefault="00B3671B">
      <w:pPr>
        <w:spacing w:line="360" w:lineRule="auto"/>
        <w:rPr>
          <w:rFonts w:ascii="Times New Roman" w:eastAsia="宋体" w:hAnsi="Times New Roman"/>
          <w:sz w:val="24"/>
        </w:rPr>
      </w:pPr>
      <w:r>
        <w:rPr>
          <w:rFonts w:ascii="Times New Roman" w:eastAsia="宋体" w:hAnsi="宋体" w:cs="宋体" w:hint="eastAsia"/>
          <w:b/>
          <w:sz w:val="24"/>
        </w:rPr>
        <w:t>四、计划学时：</w:t>
      </w:r>
      <w:r>
        <w:rPr>
          <w:rFonts w:ascii="Times New Roman" w:eastAsia="宋体" w:hAnsi="Times New Roman" w:cs="Times New Roman" w:hint="eastAsia"/>
          <w:sz w:val="24"/>
        </w:rPr>
        <w:t>120</w:t>
      </w:r>
      <w:r>
        <w:rPr>
          <w:rFonts w:ascii="Times New Roman" w:eastAsia="宋体" w:hAnsi="宋体" w:cs="宋体" w:hint="eastAsia"/>
          <w:sz w:val="24"/>
        </w:rPr>
        <w:t>课时</w:t>
      </w:r>
    </w:p>
    <w:p w:rsidR="00FC3D0B" w:rsidRDefault="00B3671B">
      <w:pPr>
        <w:spacing w:line="360" w:lineRule="auto"/>
        <w:rPr>
          <w:rFonts w:ascii="Times New Roman" w:eastAsia="宋体" w:hAnsi="Times New Roman"/>
          <w:sz w:val="24"/>
        </w:rPr>
      </w:pPr>
      <w:r>
        <w:rPr>
          <w:rFonts w:ascii="Times New Roman" w:eastAsia="宋体" w:hAnsi="宋体" w:cs="宋体" w:hint="eastAsia"/>
          <w:b/>
          <w:sz w:val="24"/>
        </w:rPr>
        <w:t>五、学分：</w:t>
      </w:r>
      <w:r>
        <w:rPr>
          <w:rFonts w:ascii="Times New Roman" w:eastAsia="宋体" w:hAnsi="Times New Roman" w:cs="Times New Roman" w:hint="eastAsia"/>
          <w:sz w:val="24"/>
        </w:rPr>
        <w:t>3</w:t>
      </w:r>
    </w:p>
    <w:p w:rsidR="00FC3D0B" w:rsidRDefault="00B3671B">
      <w:pPr>
        <w:spacing w:line="360" w:lineRule="auto"/>
        <w:rPr>
          <w:rFonts w:ascii="Times New Roman" w:eastAsia="宋体" w:hAnsi="Times New Roman"/>
          <w:sz w:val="24"/>
        </w:rPr>
      </w:pPr>
      <w:r>
        <w:rPr>
          <w:rFonts w:ascii="Times New Roman" w:eastAsia="宋体" w:hAnsi="宋体" w:cs="宋体" w:hint="eastAsia"/>
          <w:b/>
          <w:sz w:val="24"/>
        </w:rPr>
        <w:t>六、任课教师：</w:t>
      </w:r>
      <w:r>
        <w:rPr>
          <w:rFonts w:ascii="Times New Roman" w:eastAsia="宋体" w:hAnsi="宋体" w:cs="宋体" w:hint="eastAsia"/>
          <w:sz w:val="24"/>
        </w:rPr>
        <w:t>王丽琴、刘成</w:t>
      </w:r>
    </w:p>
    <w:p w:rsidR="00FC3D0B" w:rsidRDefault="00B3671B">
      <w:pPr>
        <w:spacing w:line="360" w:lineRule="auto"/>
        <w:rPr>
          <w:rFonts w:ascii="Times New Roman" w:eastAsia="宋体" w:hAnsi="Times New Roman"/>
          <w:b/>
          <w:sz w:val="24"/>
        </w:rPr>
      </w:pPr>
      <w:r>
        <w:rPr>
          <w:rFonts w:ascii="Times New Roman" w:eastAsia="宋体" w:hAnsi="宋体" w:cs="宋体" w:hint="eastAsia"/>
          <w:b/>
          <w:sz w:val="24"/>
        </w:rPr>
        <w:t>七、课程简介：</w:t>
      </w:r>
    </w:p>
    <w:p w:rsidR="00FC3D0B" w:rsidRDefault="00B3671B">
      <w:pPr>
        <w:spacing w:line="360" w:lineRule="auto"/>
        <w:ind w:firstLineChars="200" w:firstLine="480"/>
        <w:rPr>
          <w:rFonts w:ascii="Times New Roman" w:eastAsia="宋体" w:hAnsi="Times New Roman"/>
          <w:sz w:val="24"/>
        </w:rPr>
      </w:pPr>
      <w:r>
        <w:rPr>
          <w:rFonts w:ascii="Times New Roman" w:eastAsia="宋体" w:hAnsi="宋体" w:cs="宋体" w:hint="eastAsia"/>
          <w:sz w:val="24"/>
        </w:rPr>
        <w:t>本课程</w:t>
      </w:r>
      <w:r>
        <w:rPr>
          <w:rFonts w:ascii="Times New Roman" w:eastAsia="宋体" w:hAnsi="宋体" w:cstheme="majorEastAsia" w:hint="eastAsia"/>
          <w:sz w:val="24"/>
        </w:rPr>
        <w:t>是一门文物保护技术专业核心课，通过该课程学习使学生加深对文物保护基本理论的理解。学会使用温湿度计、显微镜、色度计等文物分析及保护中常用的小型分析测试仪器，了解文物保护的一般步骤和方法。重点掌握文物的防水封护和加固保护技术；青铜器、铁器的除锈方法、表面</w:t>
      </w:r>
      <w:proofErr w:type="gramStart"/>
      <w:r>
        <w:rPr>
          <w:rFonts w:ascii="Times New Roman" w:eastAsia="宋体" w:hAnsi="宋体" w:cstheme="majorEastAsia" w:hint="eastAsia"/>
          <w:sz w:val="24"/>
        </w:rPr>
        <w:t>缓蚀处理</w:t>
      </w:r>
      <w:proofErr w:type="gramEnd"/>
      <w:r>
        <w:rPr>
          <w:rFonts w:ascii="Times New Roman" w:eastAsia="宋体" w:hAnsi="宋体" w:cstheme="majorEastAsia" w:hint="eastAsia"/>
          <w:sz w:val="24"/>
        </w:rPr>
        <w:t>与封护技术。</w:t>
      </w:r>
      <w:r>
        <w:rPr>
          <w:rFonts w:ascii="Times New Roman" w:eastAsia="宋体" w:hAnsi="Times New Roman" w:cstheme="majorEastAsia" w:hint="eastAsia"/>
          <w:sz w:val="24"/>
        </w:rPr>
        <w:t xml:space="preserve"> </w:t>
      </w:r>
    </w:p>
    <w:p w:rsidR="00FC3D0B" w:rsidRDefault="00B3671B">
      <w:pPr>
        <w:spacing w:line="360" w:lineRule="auto"/>
        <w:rPr>
          <w:rFonts w:ascii="Times New Roman" w:eastAsia="宋体" w:hAnsi="Times New Roman"/>
          <w:b/>
          <w:sz w:val="24"/>
        </w:rPr>
      </w:pPr>
      <w:r>
        <w:rPr>
          <w:rFonts w:ascii="Times New Roman" w:eastAsia="宋体" w:hAnsi="宋体" w:cs="宋体" w:hint="eastAsia"/>
          <w:b/>
          <w:sz w:val="24"/>
        </w:rPr>
        <w:t>八、课程主要内容：</w:t>
      </w:r>
    </w:p>
    <w:p w:rsidR="00FC3D0B" w:rsidRDefault="00B3671B">
      <w:pPr>
        <w:pStyle w:val="2"/>
        <w:widowControl/>
        <w:ind w:firstLineChars="0" w:firstLine="0"/>
        <w:jc w:val="both"/>
        <w:rPr>
          <w:rFonts w:ascii="黑体" w:hAnsi="黑体"/>
          <w:b/>
        </w:rPr>
      </w:pPr>
      <w:r>
        <w:rPr>
          <w:rFonts w:ascii="黑体" w:hAnsi="黑体" w:cs="黑体" w:hint="eastAsia"/>
          <w:b/>
        </w:rPr>
        <w:t>实验</w:t>
      </w:r>
      <w:proofErr w:type="gramStart"/>
      <w:r>
        <w:rPr>
          <w:rFonts w:ascii="黑体" w:hAnsi="黑体" w:cs="黑体" w:hint="eastAsia"/>
          <w:b/>
        </w:rPr>
        <w:t>一</w:t>
      </w:r>
      <w:proofErr w:type="gramEnd"/>
      <w:r>
        <w:rPr>
          <w:rFonts w:ascii="黑体" w:hAnsi="黑体"/>
          <w:b/>
        </w:rPr>
        <w:t xml:space="preserve">  </w:t>
      </w:r>
      <w:r>
        <w:rPr>
          <w:rFonts w:ascii="黑体" w:hAnsi="黑体" w:cs="黑体" w:hint="eastAsia"/>
          <w:b/>
        </w:rPr>
        <w:t>几种温湿度计的使用及环境温湿度的测量（</w:t>
      </w:r>
      <w:r>
        <w:rPr>
          <w:rFonts w:ascii="黑体" w:hAnsi="黑体"/>
          <w:b/>
        </w:rPr>
        <w:t>4</w:t>
      </w:r>
      <w:r>
        <w:rPr>
          <w:rFonts w:ascii="黑体" w:hAnsi="黑体" w:cs="黑体" w:hint="eastAsia"/>
          <w:b/>
        </w:rPr>
        <w:t>课时）</w:t>
      </w:r>
    </w:p>
    <w:p w:rsidR="00FC3D0B" w:rsidRDefault="00B3671B">
      <w:pPr>
        <w:spacing w:line="360" w:lineRule="auto"/>
        <w:rPr>
          <w:rFonts w:ascii="Times New Roman" w:eastAsia="宋体" w:hAnsi="Times New Roman"/>
          <w:b/>
          <w:sz w:val="24"/>
        </w:rPr>
      </w:pPr>
      <w:r>
        <w:rPr>
          <w:rFonts w:ascii="Times New Roman" w:eastAsia="宋体" w:hAnsi="宋体" w:cs="宋体" w:hint="eastAsia"/>
          <w:b/>
          <w:sz w:val="24"/>
        </w:rPr>
        <w:t>实验目的与要求：</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1</w:t>
      </w:r>
      <w:r>
        <w:rPr>
          <w:rFonts w:ascii="Times New Roman" w:eastAsia="宋体" w:hAnsi="宋体" w:cs="宋体" w:hint="eastAsia"/>
          <w:sz w:val="24"/>
        </w:rPr>
        <w:t>．掌握几种常见温湿度计测量原理和使用方法</w:t>
      </w:r>
      <w:r>
        <w:rPr>
          <w:rFonts w:ascii="Times New Roman" w:eastAsia="宋体" w:hAnsi="宋体" w:cs="宋体" w:hint="eastAsia"/>
          <w:sz w:val="24"/>
        </w:rPr>
        <w:t>；</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2</w:t>
      </w:r>
      <w:r>
        <w:rPr>
          <w:rFonts w:ascii="Times New Roman" w:eastAsia="宋体" w:hAnsi="宋体" w:cs="宋体" w:hint="eastAsia"/>
          <w:sz w:val="24"/>
        </w:rPr>
        <w:t>．学会对有关温湿</w:t>
      </w:r>
      <w:proofErr w:type="gramStart"/>
      <w:r>
        <w:rPr>
          <w:rFonts w:ascii="Times New Roman" w:eastAsia="宋体" w:hAnsi="宋体" w:cs="宋体" w:hint="eastAsia"/>
          <w:sz w:val="24"/>
        </w:rPr>
        <w:t>度数据</w:t>
      </w:r>
      <w:proofErr w:type="gramEnd"/>
      <w:r>
        <w:rPr>
          <w:rFonts w:ascii="Times New Roman" w:eastAsia="宋体" w:hAnsi="宋体" w:cs="宋体" w:hint="eastAsia"/>
          <w:sz w:val="24"/>
        </w:rPr>
        <w:t>进行分析处理</w:t>
      </w:r>
      <w:r>
        <w:rPr>
          <w:rFonts w:ascii="Times New Roman" w:eastAsia="宋体" w:hAnsi="宋体" w:cs="宋体" w:hint="eastAsia"/>
          <w:sz w:val="24"/>
        </w:rPr>
        <w:t>。</w:t>
      </w:r>
    </w:p>
    <w:p w:rsidR="00FC3D0B" w:rsidRDefault="00B3671B">
      <w:pPr>
        <w:spacing w:line="360" w:lineRule="auto"/>
        <w:rPr>
          <w:rFonts w:ascii="Times New Roman" w:eastAsia="宋体" w:hAnsi="Times New Roman"/>
          <w:b/>
          <w:sz w:val="24"/>
        </w:rPr>
      </w:pPr>
      <w:r>
        <w:rPr>
          <w:rFonts w:ascii="Times New Roman" w:eastAsia="宋体" w:hAnsi="宋体" w:cs="宋体" w:hint="eastAsia"/>
          <w:b/>
          <w:sz w:val="24"/>
        </w:rPr>
        <w:t>实验内容：</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1</w:t>
      </w:r>
      <w:r>
        <w:rPr>
          <w:rFonts w:ascii="Times New Roman" w:eastAsia="宋体" w:hAnsi="宋体" w:cs="宋体" w:hint="eastAsia"/>
          <w:sz w:val="24"/>
        </w:rPr>
        <w:t>．学会几种常见温湿度计的测量方法</w:t>
      </w:r>
      <w:r>
        <w:rPr>
          <w:rFonts w:ascii="Times New Roman" w:eastAsia="宋体" w:hAnsi="宋体" w:cs="宋体" w:hint="eastAsia"/>
          <w:sz w:val="24"/>
        </w:rPr>
        <w:t>；</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2</w:t>
      </w:r>
      <w:r>
        <w:rPr>
          <w:rFonts w:ascii="Times New Roman" w:eastAsia="宋体" w:hAnsi="宋体" w:cs="宋体" w:hint="eastAsia"/>
          <w:sz w:val="24"/>
        </w:rPr>
        <w:t>．测量室内、室外的瞬间、一日、一周的温湿度值</w:t>
      </w:r>
      <w:r>
        <w:rPr>
          <w:rFonts w:ascii="Times New Roman" w:eastAsia="宋体" w:hAnsi="宋体" w:cs="宋体" w:hint="eastAsia"/>
          <w:sz w:val="24"/>
        </w:rPr>
        <w:t>。</w:t>
      </w:r>
    </w:p>
    <w:p w:rsidR="00FC3D0B" w:rsidRDefault="00B3671B">
      <w:pPr>
        <w:pStyle w:val="2"/>
        <w:widowControl/>
        <w:ind w:firstLineChars="0" w:firstLine="0"/>
        <w:jc w:val="both"/>
        <w:rPr>
          <w:rFonts w:ascii="黑体" w:hAnsi="黑体"/>
          <w:b/>
        </w:rPr>
      </w:pPr>
      <w:r>
        <w:rPr>
          <w:rFonts w:ascii="黑体" w:hAnsi="黑体" w:cs="黑体" w:hint="eastAsia"/>
          <w:b/>
        </w:rPr>
        <w:t>实验二</w:t>
      </w:r>
      <w:r>
        <w:rPr>
          <w:rFonts w:ascii="黑体" w:hAnsi="黑体"/>
          <w:b/>
        </w:rPr>
        <w:t xml:space="preserve">  </w:t>
      </w:r>
      <w:r>
        <w:rPr>
          <w:rFonts w:ascii="黑体" w:hAnsi="黑体" w:cs="黑体" w:hint="eastAsia"/>
          <w:b/>
        </w:rPr>
        <w:t>纸张酸度的测量（</w:t>
      </w:r>
      <w:r>
        <w:rPr>
          <w:rFonts w:ascii="黑体" w:hAnsi="黑体"/>
          <w:b/>
        </w:rPr>
        <w:t>4</w:t>
      </w:r>
      <w:r>
        <w:rPr>
          <w:rFonts w:ascii="黑体" w:hAnsi="黑体" w:cs="黑体" w:hint="eastAsia"/>
          <w:b/>
        </w:rPr>
        <w:t>课时）</w:t>
      </w:r>
    </w:p>
    <w:p w:rsidR="00FC3D0B" w:rsidRDefault="00B3671B">
      <w:pPr>
        <w:spacing w:line="360" w:lineRule="auto"/>
        <w:rPr>
          <w:rFonts w:ascii="Times New Roman" w:eastAsia="宋体" w:hAnsi="Times New Roman"/>
          <w:b/>
          <w:sz w:val="24"/>
        </w:rPr>
      </w:pPr>
      <w:r>
        <w:rPr>
          <w:rFonts w:ascii="Times New Roman" w:eastAsia="宋体" w:hAnsi="宋体" w:cs="宋体" w:hint="eastAsia"/>
          <w:b/>
          <w:sz w:val="24"/>
        </w:rPr>
        <w:t>实验目的与要求：</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1</w:t>
      </w:r>
      <w:r>
        <w:rPr>
          <w:rFonts w:ascii="Times New Roman" w:eastAsia="宋体" w:hAnsi="宋体" w:cs="宋体" w:hint="eastAsia"/>
          <w:sz w:val="24"/>
        </w:rPr>
        <w:t>．了解纸张酸度测量的重要性</w:t>
      </w:r>
      <w:r>
        <w:rPr>
          <w:rFonts w:ascii="Times New Roman" w:eastAsia="宋体" w:hAnsi="宋体" w:cs="宋体" w:hint="eastAsia"/>
          <w:sz w:val="24"/>
        </w:rPr>
        <w:t>；</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2</w:t>
      </w:r>
      <w:r>
        <w:rPr>
          <w:rFonts w:ascii="Times New Roman" w:eastAsia="宋体" w:hAnsi="宋体" w:cs="宋体" w:hint="eastAsia"/>
          <w:sz w:val="24"/>
        </w:rPr>
        <w:t>．学习并掌握酸度计测量纸张酸度的基本方法</w:t>
      </w:r>
      <w:r>
        <w:rPr>
          <w:rFonts w:ascii="Times New Roman" w:eastAsia="宋体" w:hAnsi="宋体" w:cs="宋体" w:hint="eastAsia"/>
          <w:sz w:val="24"/>
        </w:rPr>
        <w:t>。</w:t>
      </w:r>
    </w:p>
    <w:p w:rsidR="00FC3D0B" w:rsidRDefault="00B3671B">
      <w:pPr>
        <w:spacing w:line="360" w:lineRule="auto"/>
        <w:rPr>
          <w:rFonts w:ascii="Times New Roman" w:eastAsia="宋体" w:hAnsi="Times New Roman"/>
          <w:b/>
          <w:sz w:val="24"/>
        </w:rPr>
      </w:pPr>
      <w:r>
        <w:rPr>
          <w:rFonts w:ascii="Times New Roman" w:eastAsia="宋体" w:hAnsi="宋体" w:cs="宋体" w:hint="eastAsia"/>
          <w:b/>
          <w:sz w:val="24"/>
        </w:rPr>
        <w:t>实验内容：</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1</w:t>
      </w:r>
      <w:r>
        <w:rPr>
          <w:rFonts w:ascii="Times New Roman" w:eastAsia="宋体" w:hAnsi="宋体" w:cs="宋体" w:hint="eastAsia"/>
          <w:sz w:val="24"/>
        </w:rPr>
        <w:t>．学习制备纸张</w:t>
      </w:r>
      <w:r>
        <w:rPr>
          <w:rFonts w:ascii="Times New Roman" w:eastAsia="宋体" w:hAnsi="Times New Roman" w:cs="Times New Roman"/>
          <w:sz w:val="24"/>
        </w:rPr>
        <w:t>pH</w:t>
      </w:r>
      <w:r>
        <w:rPr>
          <w:rFonts w:ascii="Times New Roman" w:eastAsia="宋体" w:hAnsi="宋体" w:cs="宋体" w:hint="eastAsia"/>
          <w:sz w:val="24"/>
        </w:rPr>
        <w:t>待测液</w:t>
      </w:r>
      <w:r>
        <w:rPr>
          <w:rFonts w:ascii="Times New Roman" w:eastAsia="宋体" w:hAnsi="宋体" w:cs="宋体" w:hint="eastAsia"/>
          <w:sz w:val="24"/>
        </w:rPr>
        <w:t>；</w:t>
      </w:r>
    </w:p>
    <w:p w:rsidR="00FC3D0B" w:rsidRDefault="00B3671B">
      <w:pPr>
        <w:spacing w:line="360" w:lineRule="auto"/>
        <w:ind w:firstLineChars="200" w:firstLine="480"/>
        <w:rPr>
          <w:rFonts w:ascii="Times New Roman" w:eastAsia="宋体" w:hAnsi="Times New Roman"/>
          <w:sz w:val="24"/>
        </w:rPr>
      </w:pPr>
      <w:r>
        <w:rPr>
          <w:rFonts w:ascii="Times New Roman" w:eastAsia="宋体" w:hAnsi="Times New Roman" w:cs="Times New Roman"/>
          <w:sz w:val="24"/>
        </w:rPr>
        <w:t>2</w:t>
      </w:r>
      <w:r>
        <w:rPr>
          <w:rFonts w:ascii="Times New Roman" w:eastAsia="宋体" w:hAnsi="宋体" w:cs="宋体" w:hint="eastAsia"/>
          <w:sz w:val="24"/>
        </w:rPr>
        <w:t>．采用酸度计对纸张酸度进行测量</w:t>
      </w:r>
      <w:r>
        <w:rPr>
          <w:rFonts w:ascii="Times New Roman" w:eastAsia="宋体" w:hAnsi="宋体" w:cs="宋体" w:hint="eastAsia"/>
          <w:sz w:val="24"/>
        </w:rPr>
        <w:t>。</w:t>
      </w:r>
    </w:p>
    <w:p w:rsidR="00FC3D0B" w:rsidRDefault="00B3671B">
      <w:pPr>
        <w:spacing w:line="360" w:lineRule="auto"/>
        <w:rPr>
          <w:rFonts w:ascii="黑体" w:eastAsia="黑体" w:hAnsi="黑体" w:cs="黑体"/>
          <w:b/>
          <w:sz w:val="28"/>
          <w:szCs w:val="28"/>
        </w:rPr>
      </w:pPr>
      <w:r>
        <w:rPr>
          <w:rFonts w:ascii="黑体" w:eastAsia="黑体" w:hAnsi="黑体" w:cs="黑体" w:hint="eastAsia"/>
          <w:b/>
          <w:sz w:val="28"/>
          <w:szCs w:val="28"/>
        </w:rPr>
        <w:t>实验三</w:t>
      </w:r>
      <w:r>
        <w:rPr>
          <w:rFonts w:ascii="黑体" w:eastAsia="黑体" w:hAnsi="黑体" w:cs="黑体" w:hint="eastAsia"/>
          <w:b/>
          <w:sz w:val="28"/>
          <w:szCs w:val="28"/>
        </w:rPr>
        <w:t xml:space="preserve">  </w:t>
      </w:r>
      <w:r>
        <w:rPr>
          <w:rFonts w:ascii="黑体" w:eastAsia="黑体" w:hAnsi="黑体" w:cs="黑体" w:hint="eastAsia"/>
          <w:b/>
          <w:sz w:val="28"/>
          <w:szCs w:val="28"/>
        </w:rPr>
        <w:t>照度计的使用及环境中光辐照度的测量（</w:t>
      </w:r>
      <w:r>
        <w:rPr>
          <w:rFonts w:ascii="黑体" w:eastAsia="黑体" w:hAnsi="黑体" w:cs="黑体"/>
          <w:b/>
          <w:sz w:val="28"/>
          <w:szCs w:val="28"/>
        </w:rPr>
        <w:t>4</w:t>
      </w:r>
      <w:r>
        <w:rPr>
          <w:rFonts w:ascii="黑体" w:eastAsia="黑体" w:hAnsi="黑体" w:cs="黑体" w:hint="eastAsia"/>
          <w:b/>
          <w:sz w:val="28"/>
          <w:szCs w:val="28"/>
        </w:rPr>
        <w:t>课时）</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lastRenderedPageBreak/>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．认识光辐照度在文物保护中的重要性</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．了解照度计的基本原理和使用方法</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b/>
          <w:sz w:val="24"/>
        </w:rPr>
      </w:pPr>
      <w:r>
        <w:rPr>
          <w:rFonts w:ascii="Times New Roman" w:eastAsia="宋体" w:hAnsi="Times New Roman" w:cs="宋体" w:hint="eastAsia"/>
          <w:b/>
          <w:sz w:val="24"/>
        </w:rPr>
        <w:t>实验内容：</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．验证距离平方反比定律</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．测量各种光源在不同距离的照度值</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．测量室内、室外不同位置的光照度</w:t>
      </w:r>
      <w:r>
        <w:rPr>
          <w:rFonts w:ascii="Times New Roman" w:eastAsia="宋体" w:hAnsiTheme="majorEastAsia" w:cstheme="majorEastAsia" w:hint="eastAsia"/>
          <w:sz w:val="24"/>
        </w:rPr>
        <w:t>。</w:t>
      </w:r>
    </w:p>
    <w:p w:rsidR="00FC3D0B" w:rsidRDefault="00B3671B">
      <w:pPr>
        <w:spacing w:line="360" w:lineRule="auto"/>
        <w:ind w:left="1120" w:hangingChars="400" w:hanging="1120"/>
        <w:rPr>
          <w:rFonts w:ascii="黑体" w:eastAsia="黑体" w:hAnsi="黑体" w:cstheme="majorEastAsia"/>
          <w:sz w:val="24"/>
        </w:rPr>
      </w:pPr>
      <w:r>
        <w:rPr>
          <w:rFonts w:ascii="黑体" w:eastAsia="黑体" w:hAnsi="黑体" w:cs="黑体" w:hint="eastAsia"/>
          <w:sz w:val="28"/>
          <w:szCs w:val="28"/>
        </w:rPr>
        <w:t>实验四</w:t>
      </w:r>
      <w:r>
        <w:rPr>
          <w:rFonts w:ascii="黑体" w:eastAsia="黑体" w:hAnsi="黑体" w:cs="黑体" w:hint="eastAsia"/>
          <w:sz w:val="28"/>
          <w:szCs w:val="28"/>
        </w:rPr>
        <w:t xml:space="preserve">  </w:t>
      </w:r>
      <w:proofErr w:type="gramStart"/>
      <w:r>
        <w:rPr>
          <w:rFonts w:ascii="黑体" w:eastAsia="黑体" w:hAnsi="黑体" w:cs="黑体" w:hint="eastAsia"/>
          <w:sz w:val="28"/>
          <w:szCs w:val="28"/>
        </w:rPr>
        <w:t>紫外线辐照度计的</w:t>
      </w:r>
      <w:proofErr w:type="gramEnd"/>
      <w:r>
        <w:rPr>
          <w:rFonts w:ascii="黑体" w:eastAsia="黑体" w:hAnsi="黑体" w:cs="黑体" w:hint="eastAsia"/>
          <w:sz w:val="28"/>
          <w:szCs w:val="28"/>
        </w:rPr>
        <w:t>使用及环境中紫外线辐照度的测量（</w:t>
      </w:r>
      <w:r>
        <w:rPr>
          <w:rFonts w:ascii="黑体" w:eastAsia="黑体" w:hAnsi="黑体" w:cs="黑体"/>
          <w:sz w:val="28"/>
          <w:szCs w:val="28"/>
        </w:rPr>
        <w:t>4</w:t>
      </w:r>
      <w:r>
        <w:rPr>
          <w:rFonts w:ascii="黑体" w:eastAsia="黑体" w:hAnsi="黑体" w:cs="黑体" w:hint="eastAsia"/>
          <w:sz w:val="28"/>
          <w:szCs w:val="28"/>
        </w:rPr>
        <w:t>课时）</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．认识紫外线对文物的破坏</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．了解</w:t>
      </w:r>
      <w:proofErr w:type="gramStart"/>
      <w:r>
        <w:rPr>
          <w:rFonts w:ascii="Times New Roman" w:eastAsia="宋体" w:hAnsiTheme="majorEastAsia" w:cstheme="majorEastAsia" w:hint="eastAsia"/>
          <w:sz w:val="24"/>
        </w:rPr>
        <w:t>紫外线辐照度计的</w:t>
      </w:r>
      <w:proofErr w:type="gramEnd"/>
      <w:r>
        <w:rPr>
          <w:rFonts w:ascii="Times New Roman" w:eastAsia="宋体" w:hAnsiTheme="majorEastAsia" w:cstheme="majorEastAsia" w:hint="eastAsia"/>
          <w:sz w:val="24"/>
        </w:rPr>
        <w:t>原理、结构和使用方法</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 xml:space="preserve">3. </w:t>
      </w:r>
      <w:r>
        <w:rPr>
          <w:rFonts w:ascii="Times New Roman" w:eastAsia="宋体" w:hAnsiTheme="majorEastAsia" w:cstheme="majorEastAsia" w:hint="eastAsia"/>
          <w:sz w:val="24"/>
        </w:rPr>
        <w:t>对几种光源紫外线指标进行评价</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b/>
          <w:sz w:val="24"/>
        </w:rPr>
      </w:pPr>
      <w:r>
        <w:rPr>
          <w:rFonts w:ascii="Times New Roman" w:eastAsia="宋体" w:hAnsi="Times New Roman" w:cs="宋体" w:hint="eastAsia"/>
          <w:b/>
          <w:sz w:val="24"/>
        </w:rPr>
        <w:t>实验内容：</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．学会使用紫外线辐照度计</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．测量各种光源在固定距离时的紫外线辐照度值</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．测量室内、室外紫外线辐照度</w:t>
      </w:r>
      <w:r>
        <w:rPr>
          <w:rFonts w:ascii="Times New Roman" w:eastAsia="宋体" w:hAnsiTheme="majorEastAsia" w:cstheme="majorEastAsia" w:hint="eastAsia"/>
          <w:sz w:val="24"/>
        </w:rPr>
        <w:t>。</w:t>
      </w:r>
    </w:p>
    <w:p w:rsidR="00FC3D0B" w:rsidRDefault="00B3671B">
      <w:pPr>
        <w:spacing w:line="360" w:lineRule="auto"/>
        <w:rPr>
          <w:rFonts w:ascii="黑体" w:eastAsia="黑体" w:hAnsi="黑体" w:cstheme="majorEastAsia"/>
          <w:sz w:val="24"/>
        </w:rPr>
      </w:pPr>
      <w:r>
        <w:rPr>
          <w:rFonts w:ascii="黑体" w:eastAsia="黑体" w:hAnsi="黑体" w:cs="黑体" w:hint="eastAsia"/>
          <w:sz w:val="28"/>
          <w:szCs w:val="28"/>
        </w:rPr>
        <w:t>实验五</w:t>
      </w:r>
      <w:r>
        <w:rPr>
          <w:rFonts w:ascii="黑体" w:eastAsia="黑体" w:hAnsi="黑体" w:cs="黑体" w:hint="eastAsia"/>
          <w:sz w:val="28"/>
          <w:szCs w:val="28"/>
        </w:rPr>
        <w:t xml:space="preserve">  </w:t>
      </w:r>
      <w:r>
        <w:rPr>
          <w:rFonts w:ascii="黑体" w:eastAsia="黑体" w:hAnsi="黑体" w:cs="黑体" w:hint="eastAsia"/>
          <w:sz w:val="28"/>
          <w:szCs w:val="28"/>
        </w:rPr>
        <w:t>纸张耐折度的测量（</w:t>
      </w:r>
      <w:r>
        <w:rPr>
          <w:rFonts w:ascii="黑体" w:eastAsia="黑体" w:hAnsi="黑体" w:cs="黑体" w:hint="eastAsia"/>
          <w:sz w:val="28"/>
          <w:szCs w:val="28"/>
        </w:rPr>
        <w:t>6</w:t>
      </w:r>
      <w:r>
        <w:rPr>
          <w:rFonts w:ascii="黑体" w:eastAsia="黑体" w:hAnsi="黑体" w:cs="黑体" w:hint="eastAsia"/>
          <w:sz w:val="28"/>
          <w:szCs w:val="28"/>
        </w:rPr>
        <w:t>课时）</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．了解耐折度仪的原理、结构和使用</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．观察经过不同溶液处理后纸张耐折度的变化，加深酸对纤维素水解催化反应的理解</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b/>
          <w:sz w:val="24"/>
        </w:rPr>
      </w:pPr>
      <w:r>
        <w:rPr>
          <w:rFonts w:ascii="Times New Roman" w:eastAsia="宋体" w:hAnsi="Times New Roman" w:cs="宋体" w:hint="eastAsia"/>
          <w:b/>
          <w:sz w:val="24"/>
        </w:rPr>
        <w:t>实验内容：</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．学习耐折度仪的使用方法</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．测量经过不同</w:t>
      </w:r>
      <w:r>
        <w:rPr>
          <w:rFonts w:ascii="Times New Roman" w:eastAsia="宋体" w:hAnsi="Times New Roman" w:cstheme="majorEastAsia" w:hint="eastAsia"/>
          <w:sz w:val="24"/>
        </w:rPr>
        <w:t>pH</w:t>
      </w:r>
      <w:r>
        <w:rPr>
          <w:rFonts w:ascii="Times New Roman" w:eastAsia="宋体" w:hAnsiTheme="majorEastAsia" w:cstheme="majorEastAsia" w:hint="eastAsia"/>
          <w:sz w:val="24"/>
        </w:rPr>
        <w:t>值的酸碱溶液浸泡后纸张耐折度值及空白样的耐折度值</w:t>
      </w:r>
      <w:r>
        <w:rPr>
          <w:rFonts w:ascii="Times New Roman" w:eastAsia="宋体" w:hAnsiTheme="majorEastAsia" w:cstheme="majorEastAsia" w:hint="eastAsia"/>
          <w:sz w:val="24"/>
        </w:rPr>
        <w:t>。</w:t>
      </w:r>
    </w:p>
    <w:p w:rsidR="00FC3D0B" w:rsidRDefault="00B3671B">
      <w:pPr>
        <w:spacing w:line="360" w:lineRule="auto"/>
        <w:rPr>
          <w:rFonts w:ascii="黑体" w:eastAsia="黑体" w:hAnsi="黑体" w:cstheme="majorEastAsia"/>
          <w:sz w:val="24"/>
        </w:rPr>
      </w:pPr>
      <w:r>
        <w:rPr>
          <w:rFonts w:ascii="黑体" w:eastAsia="黑体" w:hAnsi="黑体" w:cs="黑体" w:hint="eastAsia"/>
          <w:sz w:val="28"/>
          <w:szCs w:val="28"/>
        </w:rPr>
        <w:t>实验六</w:t>
      </w:r>
      <w:r>
        <w:rPr>
          <w:rFonts w:ascii="黑体" w:eastAsia="黑体" w:hAnsi="黑体" w:cs="黑体" w:hint="eastAsia"/>
          <w:sz w:val="28"/>
          <w:szCs w:val="28"/>
        </w:rPr>
        <w:t xml:space="preserve"> </w:t>
      </w:r>
      <w:r>
        <w:rPr>
          <w:rFonts w:ascii="黑体" w:eastAsia="黑体" w:hAnsi="黑体" w:cs="黑体" w:hint="eastAsia"/>
          <w:sz w:val="28"/>
          <w:szCs w:val="28"/>
        </w:rPr>
        <w:t>陶器内部可溶性盐的去除（</w:t>
      </w:r>
      <w:r>
        <w:rPr>
          <w:rFonts w:ascii="黑体" w:eastAsia="黑体" w:hAnsi="黑体" w:cs="黑体" w:hint="eastAsia"/>
          <w:sz w:val="28"/>
          <w:szCs w:val="28"/>
        </w:rPr>
        <w:t>6</w:t>
      </w:r>
      <w:r>
        <w:rPr>
          <w:rFonts w:ascii="黑体" w:eastAsia="黑体" w:hAnsi="黑体" w:cs="黑体" w:hint="eastAsia"/>
          <w:sz w:val="28"/>
          <w:szCs w:val="28"/>
        </w:rPr>
        <w:t>课时）</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lastRenderedPageBreak/>
        <w:t>1</w:t>
      </w:r>
      <w:r>
        <w:rPr>
          <w:rFonts w:ascii="Times New Roman" w:eastAsia="宋体" w:hAnsiTheme="majorEastAsia" w:cstheme="majorEastAsia" w:hint="eastAsia"/>
          <w:sz w:val="24"/>
        </w:rPr>
        <w:t>．了解可溶盐溶解</w:t>
      </w:r>
      <w:r>
        <w:rPr>
          <w:rFonts w:ascii="Times New Roman" w:eastAsia="宋体" w:hAnsi="Times New Roman" w:cstheme="majorEastAsia" w:hint="eastAsia"/>
          <w:sz w:val="24"/>
        </w:rPr>
        <w:t>-</w:t>
      </w:r>
      <w:r>
        <w:rPr>
          <w:rFonts w:ascii="Times New Roman" w:eastAsia="宋体" w:hAnsiTheme="majorEastAsia" w:cstheme="majorEastAsia" w:hint="eastAsia"/>
          <w:sz w:val="24"/>
        </w:rPr>
        <w:t>重结晶现象对多孔文物所产生的危害及去除可溶性盐在文物保护中的意义</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．掌握清洗中</w:t>
      </w:r>
      <w:proofErr w:type="gramStart"/>
      <w:r>
        <w:rPr>
          <w:rFonts w:ascii="Times New Roman" w:eastAsia="宋体" w:hAnsiTheme="majorEastAsia" w:cstheme="majorEastAsia" w:hint="eastAsia"/>
          <w:sz w:val="24"/>
        </w:rPr>
        <w:t>的深洗技术</w:t>
      </w:r>
      <w:proofErr w:type="gramEnd"/>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．学会使用电导率仪</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b/>
          <w:sz w:val="24"/>
        </w:rPr>
      </w:pPr>
      <w:r>
        <w:rPr>
          <w:rFonts w:ascii="Times New Roman" w:eastAsia="宋体" w:hAnsi="Times New Roman" w:cs="宋体" w:hint="eastAsia"/>
          <w:b/>
          <w:sz w:val="24"/>
        </w:rPr>
        <w:t>实验内容：</w:t>
      </w:r>
    </w:p>
    <w:p w:rsidR="00FC3D0B" w:rsidRDefault="00B3671B">
      <w:pPr>
        <w:spacing w:line="360" w:lineRule="auto"/>
        <w:ind w:firstLineChars="200" w:firstLine="480"/>
        <w:rPr>
          <w:rFonts w:ascii="Times New Roman" w:eastAsia="宋体" w:hAnsi="Times New Roman" w:cstheme="majorEastAsia"/>
          <w:sz w:val="24"/>
        </w:rPr>
      </w:pPr>
      <w:proofErr w:type="gramStart"/>
      <w:r>
        <w:rPr>
          <w:rFonts w:ascii="Times New Roman" w:eastAsia="宋体" w:hAnsiTheme="majorEastAsia" w:cstheme="majorEastAsia" w:hint="eastAsia"/>
          <w:sz w:val="24"/>
        </w:rPr>
        <w:t>采用深洗技术</w:t>
      </w:r>
      <w:proofErr w:type="gramEnd"/>
      <w:r>
        <w:rPr>
          <w:rFonts w:ascii="Times New Roman" w:eastAsia="宋体" w:hAnsiTheme="majorEastAsia" w:cstheme="majorEastAsia" w:hint="eastAsia"/>
          <w:sz w:val="24"/>
        </w:rPr>
        <w:t>对陶器内部的可溶性</w:t>
      </w:r>
      <w:proofErr w:type="gramStart"/>
      <w:r>
        <w:rPr>
          <w:rFonts w:ascii="Times New Roman" w:eastAsia="宋体" w:hAnsiTheme="majorEastAsia" w:cstheme="majorEastAsia" w:hint="eastAsia"/>
          <w:sz w:val="24"/>
        </w:rPr>
        <w:t>盐进行</w:t>
      </w:r>
      <w:proofErr w:type="gramEnd"/>
      <w:r>
        <w:rPr>
          <w:rFonts w:ascii="Times New Roman" w:eastAsia="宋体" w:hAnsiTheme="majorEastAsia" w:cstheme="majorEastAsia" w:hint="eastAsia"/>
          <w:sz w:val="24"/>
        </w:rPr>
        <w:t>浸泡去除，一周换</w:t>
      </w:r>
      <w:r>
        <w:rPr>
          <w:rFonts w:ascii="Times New Roman" w:eastAsia="宋体" w:hAnsi="Times New Roman" w:cstheme="majorEastAsia" w:hint="eastAsia"/>
          <w:sz w:val="24"/>
        </w:rPr>
        <w:t>1</w:t>
      </w:r>
      <w:r>
        <w:rPr>
          <w:rFonts w:ascii="Times New Roman" w:eastAsia="宋体" w:hAnsiTheme="majorEastAsia" w:cstheme="majorEastAsia" w:hint="eastAsia"/>
          <w:sz w:val="24"/>
        </w:rPr>
        <w:t>－</w:t>
      </w:r>
      <w:r>
        <w:rPr>
          <w:rFonts w:ascii="Times New Roman" w:eastAsia="宋体" w:hAnsi="Times New Roman" w:cstheme="majorEastAsia" w:hint="eastAsia"/>
          <w:sz w:val="24"/>
        </w:rPr>
        <w:t>2</w:t>
      </w:r>
      <w:r>
        <w:rPr>
          <w:rFonts w:ascii="Times New Roman" w:eastAsia="宋体" w:hAnsiTheme="majorEastAsia" w:cstheme="majorEastAsia" w:hint="eastAsia"/>
          <w:sz w:val="24"/>
        </w:rPr>
        <w:t>次蒸馏水，</w:t>
      </w:r>
    </w:p>
    <w:p w:rsidR="00FC3D0B" w:rsidRDefault="00B3671B">
      <w:pPr>
        <w:spacing w:line="360" w:lineRule="auto"/>
        <w:rPr>
          <w:rFonts w:ascii="Times New Roman" w:eastAsia="宋体" w:hAnsi="Times New Roman" w:cstheme="majorEastAsia"/>
          <w:sz w:val="24"/>
        </w:rPr>
      </w:pPr>
      <w:r>
        <w:rPr>
          <w:rFonts w:ascii="Times New Roman" w:eastAsia="宋体" w:hAnsiTheme="majorEastAsia" w:cstheme="majorEastAsia" w:hint="eastAsia"/>
          <w:sz w:val="24"/>
        </w:rPr>
        <w:t>连续换水数月，通过测量浸泡液的电导率值判断盐清除的程度</w:t>
      </w:r>
      <w:r>
        <w:rPr>
          <w:rFonts w:ascii="Times New Roman" w:eastAsia="宋体" w:hAnsiTheme="majorEastAsia" w:cstheme="majorEastAsia" w:hint="eastAsia"/>
          <w:sz w:val="24"/>
        </w:rPr>
        <w:t>。</w:t>
      </w:r>
    </w:p>
    <w:p w:rsidR="00FC3D0B" w:rsidRDefault="00B3671B">
      <w:pPr>
        <w:spacing w:line="360" w:lineRule="auto"/>
        <w:rPr>
          <w:rFonts w:ascii="黑体" w:eastAsia="黑体" w:hAnsi="黑体" w:cstheme="majorEastAsia"/>
          <w:sz w:val="24"/>
        </w:rPr>
      </w:pPr>
      <w:r>
        <w:rPr>
          <w:rFonts w:ascii="黑体" w:eastAsia="黑体" w:hAnsi="黑体" w:cs="黑体" w:hint="eastAsia"/>
          <w:sz w:val="28"/>
          <w:szCs w:val="28"/>
        </w:rPr>
        <w:t>实验七</w:t>
      </w:r>
      <w:r>
        <w:rPr>
          <w:rFonts w:ascii="黑体" w:eastAsia="黑体" w:hAnsi="黑体" w:cs="黑体" w:hint="eastAsia"/>
          <w:sz w:val="28"/>
          <w:szCs w:val="28"/>
        </w:rPr>
        <w:t xml:space="preserve"> </w:t>
      </w:r>
      <w:r>
        <w:rPr>
          <w:rFonts w:ascii="黑体" w:eastAsia="黑体" w:hAnsi="黑体" w:cs="黑体" w:hint="eastAsia"/>
          <w:sz w:val="28"/>
          <w:szCs w:val="28"/>
        </w:rPr>
        <w:t>多孔器物表面沉积膜的清除（</w:t>
      </w:r>
      <w:r>
        <w:rPr>
          <w:rFonts w:ascii="黑体" w:eastAsia="黑体" w:hAnsi="黑体" w:cs="黑体" w:hint="eastAsia"/>
          <w:sz w:val="28"/>
          <w:szCs w:val="28"/>
        </w:rPr>
        <w:t>6</w:t>
      </w:r>
      <w:r>
        <w:rPr>
          <w:rFonts w:ascii="黑体" w:eastAsia="黑体" w:hAnsi="黑体" w:cs="黑体" w:hint="eastAsia"/>
          <w:sz w:val="28"/>
          <w:szCs w:val="28"/>
        </w:rPr>
        <w:t>课时）</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．掌握阳离子分解法</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．了解阴离子分解法</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．掌握纸浆贴敷法</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b/>
          <w:sz w:val="24"/>
        </w:rPr>
      </w:pPr>
      <w:r>
        <w:rPr>
          <w:rFonts w:ascii="Times New Roman" w:eastAsia="宋体" w:hAnsi="Times New Roman" w:cs="宋体" w:hint="eastAsia"/>
          <w:b/>
          <w:sz w:val="24"/>
        </w:rPr>
        <w:t>实验内容：</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．采用纸浆贴敷法清除器物表面的沉积膜</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．采用</w:t>
      </w:r>
      <w:r>
        <w:rPr>
          <w:rFonts w:ascii="Times New Roman" w:eastAsia="宋体" w:hAnsi="Times New Roman" w:cstheme="majorEastAsia" w:hint="eastAsia"/>
          <w:sz w:val="24"/>
        </w:rPr>
        <w:t>EDTA</w:t>
      </w:r>
      <w:r>
        <w:rPr>
          <w:rFonts w:ascii="Times New Roman" w:eastAsia="宋体" w:hAnsiTheme="majorEastAsia" w:cstheme="majorEastAsia" w:hint="eastAsia"/>
          <w:sz w:val="24"/>
        </w:rPr>
        <w:t>螯合剂清除陶器、石器等表面的沉积膜</w:t>
      </w:r>
      <w:r>
        <w:rPr>
          <w:rFonts w:ascii="Times New Roman" w:eastAsia="宋体" w:hAnsiTheme="majorEastAsia" w:cstheme="majorEastAsia" w:hint="eastAsia"/>
          <w:sz w:val="24"/>
        </w:rPr>
        <w:t>。</w:t>
      </w:r>
    </w:p>
    <w:p w:rsidR="00FC3D0B" w:rsidRDefault="00B3671B">
      <w:pPr>
        <w:spacing w:line="360" w:lineRule="auto"/>
        <w:rPr>
          <w:rFonts w:ascii="黑体" w:eastAsia="黑体" w:hAnsi="黑体" w:cs="黑体"/>
          <w:sz w:val="28"/>
          <w:szCs w:val="28"/>
        </w:rPr>
      </w:pPr>
      <w:r>
        <w:rPr>
          <w:rFonts w:ascii="黑体" w:eastAsia="黑体" w:hAnsi="黑体" w:cs="黑体" w:hint="eastAsia"/>
          <w:sz w:val="28"/>
          <w:szCs w:val="28"/>
        </w:rPr>
        <w:t>实验八</w:t>
      </w:r>
      <w:r>
        <w:rPr>
          <w:rFonts w:ascii="黑体" w:eastAsia="黑体" w:hAnsi="黑体" w:cs="黑体" w:hint="eastAsia"/>
          <w:sz w:val="28"/>
          <w:szCs w:val="28"/>
        </w:rPr>
        <w:t xml:space="preserve"> </w:t>
      </w:r>
      <w:r>
        <w:rPr>
          <w:rFonts w:ascii="黑体" w:eastAsia="黑体" w:hAnsi="黑体" w:cs="黑体" w:hint="eastAsia"/>
          <w:sz w:val="28"/>
          <w:szCs w:val="28"/>
        </w:rPr>
        <w:t>彩绘颜色变化的监测（</w:t>
      </w:r>
      <w:r>
        <w:rPr>
          <w:rFonts w:ascii="黑体" w:eastAsia="黑体" w:hAnsi="黑体" w:cs="黑体" w:hint="eastAsia"/>
          <w:sz w:val="28"/>
          <w:szCs w:val="28"/>
        </w:rPr>
        <w:t>6</w:t>
      </w:r>
      <w:r>
        <w:rPr>
          <w:rFonts w:ascii="黑体" w:eastAsia="黑体" w:hAnsi="黑体" w:cs="黑体" w:hint="eastAsia"/>
          <w:sz w:val="28"/>
          <w:szCs w:val="28"/>
        </w:rPr>
        <w:t>课时）</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．了解物质颜色的概念以及颜色变化的数学表征</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 xml:space="preserve">2. </w:t>
      </w:r>
      <w:r>
        <w:rPr>
          <w:rFonts w:ascii="Times New Roman" w:eastAsia="宋体" w:hAnsiTheme="majorEastAsia" w:cstheme="majorEastAsia" w:hint="eastAsia"/>
          <w:sz w:val="24"/>
        </w:rPr>
        <w:t>认识光线对彩绘颜色变化的影响</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．学会使用色度计表征物质的颜色</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b/>
          <w:sz w:val="24"/>
        </w:rPr>
      </w:pPr>
      <w:r>
        <w:rPr>
          <w:rFonts w:ascii="Times New Roman" w:eastAsia="宋体" w:hAnsi="Times New Roman" w:cs="宋体" w:hint="eastAsia"/>
          <w:b/>
          <w:sz w:val="24"/>
        </w:rPr>
        <w:t>实验内容：</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．自制彩绘颜色样品并进行紫外老化</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．测量老化前后各彩绘样品的颜色变化</w:t>
      </w:r>
      <w:r>
        <w:rPr>
          <w:rFonts w:ascii="Times New Roman" w:eastAsia="宋体" w:hAnsiTheme="majorEastAsia" w:cstheme="majorEastAsia" w:hint="eastAsia"/>
          <w:sz w:val="24"/>
        </w:rPr>
        <w:t>。</w:t>
      </w:r>
    </w:p>
    <w:p w:rsidR="00FC3D0B" w:rsidRDefault="00B3671B">
      <w:pPr>
        <w:spacing w:line="360" w:lineRule="auto"/>
        <w:rPr>
          <w:rFonts w:ascii="黑体" w:eastAsia="黑体" w:hAnsi="黑体" w:cs="黑体"/>
          <w:sz w:val="28"/>
          <w:szCs w:val="28"/>
        </w:rPr>
      </w:pPr>
      <w:r>
        <w:rPr>
          <w:rFonts w:ascii="黑体" w:eastAsia="黑体" w:hAnsi="黑体" w:cs="黑体" w:hint="eastAsia"/>
          <w:sz w:val="28"/>
          <w:szCs w:val="28"/>
        </w:rPr>
        <w:t>实验九</w:t>
      </w:r>
      <w:r>
        <w:rPr>
          <w:rFonts w:ascii="黑体" w:eastAsia="黑体" w:hAnsi="黑体" w:cs="黑体" w:hint="eastAsia"/>
          <w:sz w:val="28"/>
          <w:szCs w:val="28"/>
        </w:rPr>
        <w:t xml:space="preserve">  </w:t>
      </w:r>
      <w:r>
        <w:rPr>
          <w:rFonts w:ascii="黑体" w:eastAsia="黑体" w:hAnsi="黑体" w:cs="黑体" w:hint="eastAsia"/>
          <w:sz w:val="28"/>
          <w:szCs w:val="28"/>
        </w:rPr>
        <w:t>模拟文物样品的防水封护和加固保护（</w:t>
      </w:r>
      <w:r>
        <w:rPr>
          <w:rFonts w:ascii="黑体" w:eastAsia="黑体" w:hAnsi="黑体" w:cs="黑体" w:hint="eastAsia"/>
          <w:sz w:val="28"/>
          <w:szCs w:val="28"/>
        </w:rPr>
        <w:t>12</w:t>
      </w:r>
      <w:r>
        <w:rPr>
          <w:rFonts w:ascii="黑体" w:eastAsia="黑体" w:hAnsi="黑体" w:cs="黑体" w:hint="eastAsia"/>
          <w:sz w:val="28"/>
          <w:szCs w:val="28"/>
        </w:rPr>
        <w:t>课时）</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heme="majorEastAsia" w:cstheme="majorEastAsia" w:hint="eastAsia"/>
          <w:sz w:val="24"/>
        </w:rPr>
        <w:t>本实验为自行设计实验，要求学生在学习陶瓷器、石质文物保护基本理论课程的基础上自行设计实验方案，包括自己寻找、制作模拟文物样品，提出所用试剂、药品，并实施所设计的实验方案。</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lastRenderedPageBreak/>
        <w:t>1.</w:t>
      </w:r>
      <w:r>
        <w:rPr>
          <w:rFonts w:ascii="Times New Roman" w:eastAsia="宋体" w:hAnsiTheme="majorEastAsia" w:cstheme="majorEastAsia" w:hint="eastAsia"/>
          <w:sz w:val="24"/>
        </w:rPr>
        <w:t>培养学生进行自主设计、创新性实验的能力</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通过查阅文献及实验室试验了解几种常用文物加固剂、防水剂的理化性能，自行设计加固、防水实验方案</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掌握定性或定量评估文物加固剂、防水剂性能</w:t>
      </w:r>
      <w:r>
        <w:rPr>
          <w:rFonts w:ascii="Times New Roman" w:eastAsia="宋体" w:hAnsiTheme="majorEastAsia" w:cstheme="majorEastAsia" w:hint="eastAsia"/>
          <w:sz w:val="24"/>
        </w:rPr>
        <w:t>的方法，学会综合分析评估加固剂、防水剂的加固和防水性能</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实验室提供的仪器及试剂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仪器：润湿角测量仪、粘度计、烘箱、天平、强度实验机等</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材料及药品：正硅酸乙酯、雷马氏、</w:t>
      </w:r>
      <w:r>
        <w:rPr>
          <w:rFonts w:ascii="Times New Roman" w:eastAsia="宋体" w:hAnsi="Times New Roman" w:cstheme="majorEastAsia" w:hint="eastAsia"/>
          <w:sz w:val="24"/>
        </w:rPr>
        <w:t>B72</w:t>
      </w:r>
      <w:r>
        <w:rPr>
          <w:rFonts w:ascii="Times New Roman" w:eastAsia="宋体" w:hAnsiTheme="majorEastAsia" w:cstheme="majorEastAsia" w:hint="eastAsia"/>
          <w:sz w:val="24"/>
        </w:rPr>
        <w:t>、有机硅若干种、丙酮、</w:t>
      </w:r>
      <w:r>
        <w:rPr>
          <w:rFonts w:ascii="Times New Roman" w:eastAsia="宋体" w:hAnsi="Times New Roman" w:cstheme="majorEastAsia" w:hint="eastAsia"/>
          <w:sz w:val="24"/>
        </w:rPr>
        <w:t xml:space="preserve">  </w:t>
      </w:r>
      <w:r>
        <w:rPr>
          <w:rFonts w:ascii="Times New Roman" w:eastAsia="宋体" w:hAnsiTheme="majorEastAsia" w:cstheme="majorEastAsia" w:hint="eastAsia"/>
          <w:sz w:val="24"/>
        </w:rPr>
        <w:t>氯仿、乙醇、甲苯等溶剂</w:t>
      </w:r>
      <w:r>
        <w:rPr>
          <w:rFonts w:ascii="Times New Roman" w:eastAsia="宋体" w:hAnsiTheme="majorEastAsia" w:cstheme="majorEastAsia" w:hint="eastAsia"/>
          <w:sz w:val="24"/>
        </w:rPr>
        <w:t>。</w:t>
      </w:r>
    </w:p>
    <w:p w:rsidR="00FC3D0B" w:rsidRDefault="00B3671B">
      <w:pPr>
        <w:spacing w:line="360" w:lineRule="auto"/>
        <w:jc w:val="center"/>
        <w:rPr>
          <w:rFonts w:ascii="黑体" w:eastAsia="黑体" w:hAnsi="黑体" w:cs="黑体"/>
          <w:sz w:val="28"/>
          <w:szCs w:val="28"/>
        </w:rPr>
      </w:pPr>
      <w:r>
        <w:rPr>
          <w:rFonts w:ascii="黑体" w:eastAsia="黑体" w:hAnsi="黑体" w:cs="黑体" w:hint="eastAsia"/>
          <w:sz w:val="28"/>
          <w:szCs w:val="28"/>
        </w:rPr>
        <w:t>实验十</w:t>
      </w:r>
      <w:r>
        <w:rPr>
          <w:rFonts w:ascii="黑体" w:eastAsia="黑体" w:hAnsi="黑体" w:cs="黑体" w:hint="eastAsia"/>
          <w:sz w:val="28"/>
          <w:szCs w:val="28"/>
        </w:rPr>
        <w:t xml:space="preserve">  </w:t>
      </w:r>
      <w:r>
        <w:rPr>
          <w:rFonts w:ascii="黑体" w:eastAsia="黑体" w:hAnsi="黑体" w:cs="黑体" w:hint="eastAsia"/>
          <w:sz w:val="28"/>
          <w:szCs w:val="28"/>
        </w:rPr>
        <w:t>红外光谱技术在有机文物保护材料鉴定中的应用（</w:t>
      </w:r>
      <w:r>
        <w:rPr>
          <w:rFonts w:ascii="黑体" w:eastAsia="黑体" w:hAnsi="黑体" w:cs="黑体" w:hint="eastAsia"/>
          <w:sz w:val="28"/>
          <w:szCs w:val="28"/>
        </w:rPr>
        <w:t>8</w:t>
      </w:r>
      <w:r>
        <w:rPr>
          <w:rFonts w:ascii="黑体" w:eastAsia="黑体" w:hAnsi="黑体" w:cs="黑体" w:hint="eastAsia"/>
          <w:sz w:val="28"/>
          <w:szCs w:val="28"/>
        </w:rPr>
        <w:t>课时）</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heme="majorEastAsia" w:cstheme="majorEastAsia" w:hint="eastAsia"/>
          <w:sz w:val="24"/>
        </w:rPr>
        <w:t>本实验为自行设计实验，设计出一个利用红外光谱技术鉴定有机材料的实验</w:t>
      </w:r>
    </w:p>
    <w:p w:rsidR="00FC3D0B" w:rsidRDefault="00B3671B">
      <w:pPr>
        <w:spacing w:line="360" w:lineRule="auto"/>
        <w:rPr>
          <w:rFonts w:ascii="Times New Roman" w:eastAsia="宋体" w:hAnsi="Times New Roman" w:cstheme="majorEastAsia"/>
          <w:sz w:val="24"/>
        </w:rPr>
      </w:pPr>
      <w:r>
        <w:rPr>
          <w:rFonts w:ascii="Times New Roman" w:eastAsia="宋体" w:hAnsiTheme="majorEastAsia" w:cstheme="majorEastAsia" w:hint="eastAsia"/>
          <w:sz w:val="24"/>
        </w:rPr>
        <w:t>方案并赋予实施。</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实验目的与要求：</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1</w:t>
      </w:r>
      <w:r>
        <w:rPr>
          <w:rFonts w:ascii="Times New Roman" w:eastAsia="宋体" w:hAnsiTheme="majorEastAsia" w:cstheme="majorEastAsia" w:hint="eastAsia"/>
          <w:sz w:val="24"/>
        </w:rPr>
        <w:t>．了解红外光谱技术的基本原理</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2</w:t>
      </w:r>
      <w:r>
        <w:rPr>
          <w:rFonts w:ascii="Times New Roman" w:eastAsia="宋体" w:hAnsiTheme="majorEastAsia" w:cstheme="majorEastAsia" w:hint="eastAsia"/>
          <w:sz w:val="24"/>
        </w:rPr>
        <w:t>．熟练掌握常用红外光谱技术测试样品的制备方法</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3</w:t>
      </w:r>
      <w:r>
        <w:rPr>
          <w:rFonts w:ascii="Times New Roman" w:eastAsia="宋体" w:hAnsiTheme="majorEastAsia" w:cstheme="majorEastAsia" w:hint="eastAsia"/>
          <w:sz w:val="24"/>
        </w:rPr>
        <w:t>．掌握傅里叶变换红外光谱仪测定物质结构的方法和步骤</w:t>
      </w:r>
      <w:r>
        <w:rPr>
          <w:rFonts w:ascii="Times New Roman" w:eastAsia="宋体" w:hAnsiTheme="majorEastAsia" w:cstheme="majorEastAsia" w:hint="eastAsia"/>
          <w:sz w:val="24"/>
        </w:rPr>
        <w:t>；</w:t>
      </w:r>
    </w:p>
    <w:p w:rsidR="00FC3D0B" w:rsidRDefault="00B3671B">
      <w:pPr>
        <w:spacing w:line="360" w:lineRule="auto"/>
        <w:ind w:firstLineChars="200" w:firstLine="480"/>
        <w:rPr>
          <w:rFonts w:ascii="Times New Roman" w:eastAsia="宋体" w:hAnsi="Times New Roman" w:cstheme="majorEastAsia"/>
          <w:sz w:val="24"/>
        </w:rPr>
      </w:pPr>
      <w:r>
        <w:rPr>
          <w:rFonts w:ascii="Times New Roman" w:eastAsia="宋体" w:hAnsi="Times New Roman" w:cstheme="majorEastAsia" w:hint="eastAsia"/>
          <w:sz w:val="24"/>
        </w:rPr>
        <w:t xml:space="preserve">4. </w:t>
      </w:r>
      <w:r>
        <w:rPr>
          <w:rFonts w:ascii="Times New Roman" w:eastAsia="宋体" w:hAnsiTheme="majorEastAsia" w:cstheme="majorEastAsia" w:hint="eastAsia"/>
          <w:sz w:val="24"/>
        </w:rPr>
        <w:t>鉴定未知有机文物保护材料</w:t>
      </w:r>
      <w:r>
        <w:rPr>
          <w:rFonts w:ascii="Times New Roman" w:eastAsia="宋体" w:hAnsiTheme="majorEastAsia" w:cstheme="majorEastAsia" w:hint="eastAsia"/>
          <w:sz w:val="24"/>
        </w:rPr>
        <w:t>。</w:t>
      </w:r>
    </w:p>
    <w:p w:rsidR="00FC3D0B" w:rsidRDefault="00B3671B">
      <w:pPr>
        <w:spacing w:line="360" w:lineRule="auto"/>
        <w:rPr>
          <w:rFonts w:ascii="Times New Roman" w:eastAsia="宋体" w:hAnsi="Times New Roman" w:cstheme="majorEastAsia"/>
          <w:sz w:val="24"/>
        </w:rPr>
      </w:pPr>
      <w:r>
        <w:rPr>
          <w:rFonts w:ascii="Times New Roman" w:eastAsia="宋体" w:hAnsi="Times New Roman" w:cs="宋体" w:hint="eastAsia"/>
          <w:b/>
          <w:sz w:val="24"/>
        </w:rPr>
        <w:t>实验室提供的仪器、工具及药品</w:t>
      </w:r>
    </w:p>
    <w:p w:rsidR="00FC3D0B" w:rsidRDefault="00B3671B">
      <w:pPr>
        <w:numPr>
          <w:ilvl w:val="0"/>
          <w:numId w:val="1"/>
        </w:numPr>
        <w:spacing w:line="360" w:lineRule="auto"/>
        <w:ind w:firstLineChars="200" w:firstLine="480"/>
        <w:rPr>
          <w:rFonts w:ascii="Times New Roman" w:eastAsia="宋体" w:hAnsi="Times New Roman" w:cstheme="majorEastAsia"/>
          <w:sz w:val="24"/>
        </w:rPr>
      </w:pPr>
      <w:r>
        <w:rPr>
          <w:rFonts w:ascii="Times New Roman" w:eastAsia="宋体" w:hAnsiTheme="majorEastAsia" w:cstheme="majorEastAsia" w:hint="eastAsia"/>
          <w:sz w:val="24"/>
        </w:rPr>
        <w:t>仪器：傅立叶红外光谱仪、压片机</w:t>
      </w:r>
      <w:r>
        <w:rPr>
          <w:rFonts w:ascii="Times New Roman" w:eastAsia="宋体" w:hAnsiTheme="majorEastAsia" w:cstheme="majorEastAsia" w:hint="eastAsia"/>
          <w:sz w:val="24"/>
        </w:rPr>
        <w:t>；</w:t>
      </w:r>
    </w:p>
    <w:p w:rsidR="00FC3D0B" w:rsidRDefault="00B3671B">
      <w:pPr>
        <w:numPr>
          <w:ilvl w:val="0"/>
          <w:numId w:val="1"/>
        </w:numPr>
        <w:spacing w:line="360" w:lineRule="auto"/>
        <w:ind w:firstLineChars="200" w:firstLine="480"/>
        <w:rPr>
          <w:rFonts w:ascii="Times New Roman" w:eastAsia="宋体" w:hAnsi="Times New Roman" w:cstheme="majorEastAsia"/>
          <w:sz w:val="24"/>
        </w:rPr>
      </w:pPr>
      <w:r>
        <w:rPr>
          <w:rFonts w:ascii="Times New Roman" w:eastAsia="宋体" w:hAnsiTheme="majorEastAsia" w:cstheme="majorEastAsia" w:hint="eastAsia"/>
          <w:sz w:val="24"/>
        </w:rPr>
        <w:t>材料及药品：溴化钾、待鉴定的有机文物保护材料、丙酮、氯仿、乙醇、甲苯、玻璃板、毛笔、小刀等。</w:t>
      </w:r>
    </w:p>
    <w:p w:rsidR="00FC3D0B" w:rsidRDefault="00B3671B">
      <w:pPr>
        <w:pStyle w:val="2"/>
        <w:ind w:firstLineChars="0" w:firstLine="0"/>
        <w:jc w:val="both"/>
      </w:pPr>
      <w:r>
        <w:t>实验</w:t>
      </w:r>
      <w:r>
        <w:rPr>
          <w:rFonts w:hint="eastAsia"/>
        </w:rPr>
        <w:t>十</w:t>
      </w:r>
      <w:r>
        <w:t>一</w:t>
      </w:r>
      <w:r>
        <w:t xml:space="preserve">  </w:t>
      </w:r>
      <w:r>
        <w:rPr>
          <w:rFonts w:hint="eastAsia"/>
        </w:rPr>
        <w:t>文保实验常用的摄影技术</w:t>
      </w:r>
      <w:r>
        <w:t>（</w:t>
      </w:r>
      <w:r>
        <w:rPr>
          <w:rFonts w:hint="eastAsia"/>
        </w:rPr>
        <w:t>6</w:t>
      </w:r>
      <w: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．掌握几种不同需要的摄影技术，为正确记录试验前后现象做基本训练。</w:t>
      </w:r>
    </w:p>
    <w:p w:rsidR="00FC3D0B" w:rsidRDefault="00B3671B">
      <w:pPr>
        <w:spacing w:line="360" w:lineRule="auto"/>
        <w:ind w:firstLineChars="200" w:firstLine="480"/>
        <w:rPr>
          <w:sz w:val="24"/>
        </w:rPr>
      </w:pPr>
      <w:r>
        <w:rPr>
          <w:rFonts w:hint="eastAsia"/>
          <w:sz w:val="24"/>
        </w:rPr>
        <w:t>2</w:t>
      </w:r>
      <w:r>
        <w:rPr>
          <w:rFonts w:hint="eastAsia"/>
          <w:sz w:val="24"/>
        </w:rPr>
        <w:t>．学会微观摄影、静物摄影、近拍、翻拍摄影。</w:t>
      </w:r>
    </w:p>
    <w:p w:rsidR="00FC3D0B" w:rsidRDefault="00B3671B">
      <w:pPr>
        <w:spacing w:line="360" w:lineRule="auto"/>
        <w:rPr>
          <w:b/>
          <w:sz w:val="24"/>
        </w:rPr>
      </w:pPr>
      <w:r>
        <w:rPr>
          <w:b/>
          <w:sz w:val="24"/>
        </w:rPr>
        <w:t>实验内容：</w:t>
      </w:r>
    </w:p>
    <w:p w:rsidR="00FC3D0B" w:rsidRDefault="00B3671B">
      <w:pPr>
        <w:spacing w:line="360" w:lineRule="auto"/>
        <w:ind w:firstLineChars="200" w:firstLine="480"/>
        <w:rPr>
          <w:sz w:val="24"/>
        </w:rPr>
      </w:pPr>
      <w:r>
        <w:rPr>
          <w:sz w:val="24"/>
        </w:rPr>
        <w:t>1</w:t>
      </w:r>
      <w:r>
        <w:rPr>
          <w:sz w:val="24"/>
        </w:rPr>
        <w:t>．</w:t>
      </w:r>
      <w:r>
        <w:rPr>
          <w:rFonts w:hint="eastAsia"/>
          <w:sz w:val="24"/>
        </w:rPr>
        <w:t>学习照相机的正确使用方法，掌握景深控制与光速的结合。</w:t>
      </w:r>
    </w:p>
    <w:p w:rsidR="00FC3D0B" w:rsidRDefault="00B3671B">
      <w:pPr>
        <w:spacing w:line="360" w:lineRule="auto"/>
        <w:ind w:firstLineChars="200" w:firstLine="480"/>
        <w:rPr>
          <w:sz w:val="24"/>
        </w:rPr>
      </w:pPr>
      <w:r>
        <w:rPr>
          <w:rFonts w:hint="eastAsia"/>
          <w:sz w:val="24"/>
        </w:rPr>
        <w:lastRenderedPageBreak/>
        <w:t>2</w:t>
      </w:r>
      <w:r>
        <w:rPr>
          <w:rFonts w:hint="eastAsia"/>
          <w:sz w:val="24"/>
        </w:rPr>
        <w:t>．练习使用几种常</w:t>
      </w:r>
      <w:r>
        <w:rPr>
          <w:rFonts w:hint="eastAsia"/>
          <w:sz w:val="24"/>
        </w:rPr>
        <w:t>用的照相机及不同焦距镜头的应用，学习数码微观摄影系统的正确使用。</w:t>
      </w:r>
    </w:p>
    <w:p w:rsidR="00FC3D0B" w:rsidRDefault="00B3671B">
      <w:pPr>
        <w:spacing w:line="360" w:lineRule="auto"/>
        <w:ind w:firstLineChars="200" w:firstLine="480"/>
        <w:rPr>
          <w:sz w:val="24"/>
        </w:rPr>
      </w:pPr>
      <w:r>
        <w:rPr>
          <w:rFonts w:hint="eastAsia"/>
          <w:sz w:val="24"/>
        </w:rPr>
        <w:t>3</w:t>
      </w:r>
      <w:r>
        <w:rPr>
          <w:rFonts w:hint="eastAsia"/>
          <w:sz w:val="24"/>
        </w:rPr>
        <w:t>．对不同文物保护实验需要的现象记录进行摄影练习，通过摄影记录与冲印照片的对比，总结摄影技巧。</w:t>
      </w:r>
    </w:p>
    <w:p w:rsidR="00FC3D0B" w:rsidRDefault="00B3671B">
      <w:pPr>
        <w:pStyle w:val="2"/>
        <w:ind w:firstLineChars="0" w:firstLine="0"/>
        <w:jc w:val="both"/>
      </w:pPr>
      <w:r>
        <w:t>实验</w:t>
      </w:r>
      <w:r>
        <w:rPr>
          <w:rFonts w:hint="eastAsia"/>
        </w:rPr>
        <w:t>十</w:t>
      </w:r>
      <w:r>
        <w:t>二</w:t>
      </w:r>
      <w:r>
        <w:t xml:space="preserve">  </w:t>
      </w:r>
      <w:r>
        <w:rPr>
          <w:rFonts w:hint="eastAsia"/>
        </w:rPr>
        <w:t>文物表面形态的显微观察</w:t>
      </w:r>
      <w:r>
        <w:t>（</w:t>
      </w:r>
      <w:r>
        <w:rPr>
          <w:rFonts w:hint="eastAsia"/>
        </w:rPr>
        <w:t>6</w:t>
      </w:r>
      <w: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sz w:val="24"/>
        </w:rPr>
        <w:t>1</w:t>
      </w:r>
      <w:r>
        <w:rPr>
          <w:sz w:val="24"/>
        </w:rPr>
        <w:t>．</w:t>
      </w:r>
      <w:r>
        <w:rPr>
          <w:rFonts w:hint="eastAsia"/>
          <w:sz w:val="24"/>
        </w:rPr>
        <w:t>掌握生物显微镜、体视显微镜、金相显微镜的正确使用方法。</w:t>
      </w:r>
    </w:p>
    <w:p w:rsidR="00FC3D0B" w:rsidRDefault="00B3671B">
      <w:pPr>
        <w:spacing w:line="360" w:lineRule="auto"/>
        <w:ind w:firstLineChars="200" w:firstLine="480"/>
        <w:rPr>
          <w:sz w:val="24"/>
        </w:rPr>
      </w:pPr>
      <w:r>
        <w:rPr>
          <w:rFonts w:hint="eastAsia"/>
          <w:sz w:val="24"/>
        </w:rPr>
        <w:t>2</w:t>
      </w:r>
      <w:r>
        <w:rPr>
          <w:rFonts w:hint="eastAsia"/>
          <w:sz w:val="24"/>
        </w:rPr>
        <w:t>．了解几种常见文物表面的微观特征。</w:t>
      </w:r>
    </w:p>
    <w:p w:rsidR="00FC3D0B" w:rsidRDefault="00B3671B">
      <w:pPr>
        <w:spacing w:line="360" w:lineRule="auto"/>
        <w:rPr>
          <w:b/>
          <w:sz w:val="24"/>
        </w:rPr>
      </w:pPr>
      <w:r>
        <w:rPr>
          <w:b/>
          <w:sz w:val="24"/>
        </w:rPr>
        <w:t>实验内容：</w:t>
      </w:r>
    </w:p>
    <w:p w:rsidR="00FC3D0B" w:rsidRDefault="00B3671B">
      <w:pPr>
        <w:spacing w:line="360" w:lineRule="auto"/>
        <w:ind w:firstLineChars="200" w:firstLine="480"/>
        <w:rPr>
          <w:sz w:val="24"/>
        </w:rPr>
      </w:pPr>
      <w:r>
        <w:rPr>
          <w:sz w:val="24"/>
        </w:rPr>
        <w:t>1</w:t>
      </w:r>
      <w:r>
        <w:rPr>
          <w:sz w:val="24"/>
        </w:rPr>
        <w:t>．</w:t>
      </w:r>
      <w:r>
        <w:rPr>
          <w:rFonts w:hint="eastAsia"/>
          <w:sz w:val="24"/>
        </w:rPr>
        <w:t>学习使用生物、体视、金相显微镜。</w:t>
      </w:r>
    </w:p>
    <w:p w:rsidR="00FC3D0B" w:rsidRDefault="00B3671B">
      <w:pPr>
        <w:spacing w:line="360" w:lineRule="auto"/>
        <w:ind w:firstLineChars="200" w:firstLine="480"/>
        <w:rPr>
          <w:sz w:val="24"/>
        </w:rPr>
      </w:pPr>
      <w:r>
        <w:rPr>
          <w:rFonts w:hint="eastAsia"/>
          <w:sz w:val="24"/>
        </w:rPr>
        <w:t>2</w:t>
      </w:r>
      <w:r>
        <w:rPr>
          <w:rFonts w:hint="eastAsia"/>
          <w:sz w:val="24"/>
        </w:rPr>
        <w:t>．观察纸张纤维的微观心态。</w:t>
      </w:r>
    </w:p>
    <w:p w:rsidR="00FC3D0B" w:rsidRDefault="00B3671B">
      <w:pPr>
        <w:spacing w:line="360" w:lineRule="auto"/>
        <w:ind w:firstLineChars="200" w:firstLine="480"/>
        <w:rPr>
          <w:sz w:val="24"/>
        </w:rPr>
      </w:pPr>
      <w:r>
        <w:rPr>
          <w:rFonts w:hint="eastAsia"/>
          <w:sz w:val="24"/>
        </w:rPr>
        <w:t>3</w:t>
      </w:r>
      <w:r>
        <w:rPr>
          <w:rFonts w:hint="eastAsia"/>
          <w:sz w:val="24"/>
        </w:rPr>
        <w:t>．观察几种常见霉菌的微观特征。</w:t>
      </w:r>
    </w:p>
    <w:p w:rsidR="00FC3D0B" w:rsidRDefault="00B3671B">
      <w:pPr>
        <w:spacing w:line="360" w:lineRule="auto"/>
        <w:ind w:firstLineChars="200" w:firstLine="480"/>
        <w:rPr>
          <w:sz w:val="24"/>
        </w:rPr>
      </w:pPr>
      <w:r>
        <w:rPr>
          <w:rFonts w:hint="eastAsia"/>
          <w:sz w:val="24"/>
        </w:rPr>
        <w:t>4</w:t>
      </w:r>
      <w:r>
        <w:rPr>
          <w:rFonts w:hint="eastAsia"/>
          <w:sz w:val="24"/>
        </w:rPr>
        <w:t>．观察青铜器的锈蚀结构与铜锈矿物形态。</w:t>
      </w:r>
    </w:p>
    <w:p w:rsidR="00FC3D0B" w:rsidRDefault="00B3671B">
      <w:pPr>
        <w:spacing w:line="360" w:lineRule="auto"/>
        <w:ind w:firstLineChars="200" w:firstLine="480"/>
        <w:rPr>
          <w:sz w:val="24"/>
        </w:rPr>
      </w:pPr>
      <w:r>
        <w:rPr>
          <w:rFonts w:hint="eastAsia"/>
          <w:sz w:val="24"/>
        </w:rPr>
        <w:t>5</w:t>
      </w:r>
      <w:r>
        <w:rPr>
          <w:rFonts w:hint="eastAsia"/>
          <w:sz w:val="24"/>
        </w:rPr>
        <w:t>．观察彩绘陶器、壁画的颜料层构造。</w:t>
      </w:r>
    </w:p>
    <w:p w:rsidR="00FC3D0B" w:rsidRDefault="00B3671B">
      <w:pPr>
        <w:pStyle w:val="2"/>
        <w:ind w:firstLineChars="0" w:firstLine="0"/>
        <w:jc w:val="both"/>
      </w:pPr>
      <w:r>
        <w:t>实验</w:t>
      </w:r>
      <w:r>
        <w:rPr>
          <w:rFonts w:hint="eastAsia"/>
        </w:rPr>
        <w:t>十</w:t>
      </w:r>
      <w:r>
        <w:rPr>
          <w:rFonts w:hint="eastAsia"/>
        </w:rPr>
        <w:t>三</w:t>
      </w:r>
      <w:r>
        <w:rPr>
          <w:rFonts w:hint="eastAsia"/>
        </w:rPr>
        <w:t xml:space="preserve">  </w:t>
      </w:r>
      <w:r>
        <w:rPr>
          <w:rFonts w:hint="eastAsia"/>
        </w:rPr>
        <w:t>大气品质测量仪的使用</w:t>
      </w:r>
      <w:r>
        <w:t>（</w:t>
      </w:r>
      <w:r>
        <w:rPr>
          <w:rFonts w:hint="eastAsia"/>
        </w:rPr>
        <w:t>6</w:t>
      </w:r>
      <w: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．掌握几种不同气体实时监控测试仪器的使用。</w:t>
      </w:r>
    </w:p>
    <w:p w:rsidR="00FC3D0B" w:rsidRDefault="00B3671B">
      <w:pPr>
        <w:spacing w:line="360" w:lineRule="auto"/>
        <w:ind w:firstLineChars="200" w:firstLine="480"/>
        <w:rPr>
          <w:sz w:val="24"/>
        </w:rPr>
      </w:pPr>
      <w:r>
        <w:rPr>
          <w:rFonts w:hint="eastAsia"/>
          <w:sz w:val="24"/>
        </w:rPr>
        <w:t>2</w:t>
      </w:r>
      <w:r>
        <w:rPr>
          <w:rFonts w:hint="eastAsia"/>
          <w:sz w:val="24"/>
        </w:rPr>
        <w:t>．获得</w:t>
      </w:r>
      <w:proofErr w:type="gramStart"/>
      <w:r>
        <w:rPr>
          <w:rFonts w:hint="eastAsia"/>
          <w:sz w:val="24"/>
        </w:rPr>
        <w:t>实时文</w:t>
      </w:r>
      <w:proofErr w:type="gramEnd"/>
      <w:r>
        <w:rPr>
          <w:rFonts w:hint="eastAsia"/>
          <w:sz w:val="24"/>
        </w:rPr>
        <w:t>博单位库房不同文物存放空间的有害性气体的数据。</w:t>
      </w:r>
    </w:p>
    <w:p w:rsidR="00FC3D0B" w:rsidRDefault="00B3671B">
      <w:pPr>
        <w:spacing w:line="360" w:lineRule="auto"/>
        <w:rPr>
          <w:b/>
          <w:sz w:val="24"/>
        </w:rPr>
      </w:pPr>
      <w:r>
        <w:rPr>
          <w:b/>
          <w:sz w:val="24"/>
        </w:rPr>
        <w:t>实验内容：</w:t>
      </w:r>
    </w:p>
    <w:p w:rsidR="00FC3D0B" w:rsidRDefault="00B3671B">
      <w:pPr>
        <w:spacing w:line="360" w:lineRule="auto"/>
        <w:ind w:firstLineChars="200" w:firstLine="480"/>
        <w:rPr>
          <w:sz w:val="24"/>
        </w:rPr>
      </w:pPr>
      <w:r>
        <w:rPr>
          <w:rFonts w:hint="eastAsia"/>
          <w:sz w:val="24"/>
        </w:rPr>
        <w:t>1</w:t>
      </w:r>
      <w:r>
        <w:rPr>
          <w:rFonts w:hint="eastAsia"/>
          <w:sz w:val="24"/>
        </w:rPr>
        <w:t>．对几种大气品质测量仪进行空白校正并对实验室大气进行实际测试操作练习。</w:t>
      </w:r>
    </w:p>
    <w:p w:rsidR="00FC3D0B" w:rsidRDefault="00B3671B">
      <w:pPr>
        <w:spacing w:line="360" w:lineRule="auto"/>
        <w:ind w:firstLineChars="200" w:firstLine="480"/>
        <w:rPr>
          <w:sz w:val="24"/>
        </w:rPr>
      </w:pPr>
      <w:r>
        <w:rPr>
          <w:rFonts w:hint="eastAsia"/>
          <w:sz w:val="24"/>
        </w:rPr>
        <w:t>2</w:t>
      </w:r>
      <w:r>
        <w:rPr>
          <w:rFonts w:hint="eastAsia"/>
          <w:sz w:val="24"/>
        </w:rPr>
        <w:t>．在就近博物馆库房、交通道路、办公室、空旷草地进行二氧化硫、氮氧化物的实时浓度进行测量，评价环境污染指数。</w:t>
      </w:r>
    </w:p>
    <w:p w:rsidR="00FC3D0B" w:rsidRDefault="00B3671B">
      <w:pPr>
        <w:pStyle w:val="2"/>
        <w:ind w:firstLineChars="0" w:firstLine="0"/>
        <w:jc w:val="both"/>
      </w:pPr>
      <w:r>
        <w:t>实验</w:t>
      </w:r>
      <w:r>
        <w:rPr>
          <w:rFonts w:hint="eastAsia"/>
        </w:rPr>
        <w:t>十</w:t>
      </w:r>
      <w:r>
        <w:rPr>
          <w:rFonts w:hint="eastAsia"/>
        </w:rPr>
        <w:t>四</w:t>
      </w:r>
      <w:r>
        <w:rPr>
          <w:rFonts w:hint="eastAsia"/>
        </w:rPr>
        <w:t xml:space="preserve">  </w:t>
      </w:r>
      <w:r>
        <w:rPr>
          <w:rFonts w:hint="eastAsia"/>
        </w:rPr>
        <w:t>纸质文物耐老化对比试验</w:t>
      </w:r>
      <w:r>
        <w:t>（</w:t>
      </w:r>
      <w:r>
        <w:rPr>
          <w:rFonts w:hint="eastAsia"/>
        </w:rPr>
        <w:t>6</w:t>
      </w:r>
      <w: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．了解不同种纤维组成的纸张耐老化性能的差异</w:t>
      </w:r>
      <w:r>
        <w:rPr>
          <w:rFonts w:hint="eastAsia"/>
          <w:sz w:val="24"/>
        </w:rPr>
        <w:t>，对比出最耐老化的纸张种类。</w:t>
      </w:r>
    </w:p>
    <w:p w:rsidR="00FC3D0B" w:rsidRDefault="00B3671B">
      <w:pPr>
        <w:spacing w:line="360" w:lineRule="auto"/>
        <w:ind w:firstLineChars="200" w:firstLine="480"/>
        <w:rPr>
          <w:sz w:val="24"/>
        </w:rPr>
      </w:pPr>
      <w:r>
        <w:rPr>
          <w:rFonts w:hint="eastAsia"/>
          <w:sz w:val="24"/>
        </w:rPr>
        <w:t>2</w:t>
      </w:r>
      <w:r>
        <w:rPr>
          <w:rFonts w:hint="eastAsia"/>
          <w:sz w:val="24"/>
        </w:rPr>
        <w:t>．掌握纸张耐老化试验中老化条件的设计。并掌握老化程度测量的方法。</w:t>
      </w:r>
    </w:p>
    <w:p w:rsidR="00FC3D0B" w:rsidRDefault="00B3671B">
      <w:pPr>
        <w:spacing w:line="360" w:lineRule="auto"/>
        <w:rPr>
          <w:b/>
          <w:sz w:val="24"/>
        </w:rPr>
      </w:pPr>
      <w:r>
        <w:rPr>
          <w:b/>
          <w:sz w:val="24"/>
        </w:rPr>
        <w:lastRenderedPageBreak/>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．选择几种常见的、不同纤维组成的纸张进行老化前的状态测量，如：白度、耐折度、纤维的微观形态。</w:t>
      </w:r>
    </w:p>
    <w:p w:rsidR="00FC3D0B" w:rsidRDefault="00B3671B">
      <w:pPr>
        <w:spacing w:line="360" w:lineRule="auto"/>
        <w:ind w:firstLineChars="200" w:firstLine="480"/>
        <w:rPr>
          <w:sz w:val="24"/>
        </w:rPr>
      </w:pPr>
      <w:r>
        <w:rPr>
          <w:rFonts w:hint="eastAsia"/>
          <w:sz w:val="24"/>
        </w:rPr>
        <w:t>2</w:t>
      </w:r>
      <w:r>
        <w:rPr>
          <w:rFonts w:hint="eastAsia"/>
          <w:sz w:val="24"/>
        </w:rPr>
        <w:t>．设计高温、高湿、有紫外线、含酸性的老化环境，对纸张进行老化。</w:t>
      </w:r>
    </w:p>
    <w:p w:rsidR="00FC3D0B" w:rsidRDefault="00B3671B">
      <w:pPr>
        <w:spacing w:line="360" w:lineRule="auto"/>
        <w:ind w:firstLineChars="200" w:firstLine="480"/>
        <w:rPr>
          <w:sz w:val="24"/>
        </w:rPr>
      </w:pPr>
      <w:r>
        <w:rPr>
          <w:rFonts w:hint="eastAsia"/>
          <w:sz w:val="24"/>
        </w:rPr>
        <w:t>3</w:t>
      </w:r>
      <w:r>
        <w:rPr>
          <w:rFonts w:hint="eastAsia"/>
          <w:sz w:val="24"/>
        </w:rPr>
        <w:t>．对老化后的纸张进行状态测量，与老化前进行对比，论证不同纤维组成纸张的耐老化性能。</w:t>
      </w:r>
    </w:p>
    <w:p w:rsidR="00FC3D0B" w:rsidRDefault="00B3671B">
      <w:pPr>
        <w:pStyle w:val="2"/>
        <w:ind w:firstLineChars="0" w:firstLine="0"/>
        <w:jc w:val="both"/>
        <w:rPr>
          <w:rFonts w:ascii="Times New Roman" w:hAnsi="Times New Roman"/>
        </w:rPr>
      </w:pPr>
      <w:r>
        <w:rPr>
          <w:rFonts w:ascii="Times New Roman" w:hAnsi="Times New Roman"/>
        </w:rPr>
        <w:t>实验</w:t>
      </w:r>
      <w:r>
        <w:rPr>
          <w:rFonts w:ascii="Times New Roman" w:hAnsi="Times New Roman" w:hint="eastAsia"/>
        </w:rPr>
        <w:t>十</w:t>
      </w:r>
      <w:r>
        <w:rPr>
          <w:rFonts w:ascii="Times New Roman" w:hAnsi="Times New Roman" w:hint="eastAsia"/>
        </w:rPr>
        <w:t>五</w:t>
      </w:r>
      <w:r>
        <w:rPr>
          <w:rFonts w:ascii="Times New Roman" w:hAnsi="Times New Roman" w:hint="eastAsia"/>
        </w:rPr>
        <w:t xml:space="preserve">  </w:t>
      </w:r>
      <w:r>
        <w:rPr>
          <w:rFonts w:hint="eastAsia"/>
        </w:rPr>
        <w:t>青铜器“粉状锈”锈蚀机理模拟实验</w:t>
      </w:r>
      <w:r>
        <w:rPr>
          <w:rFonts w:ascii="Times New Roman" w:hAnsi="Times New Roman"/>
        </w:rPr>
        <w:t>（</w:t>
      </w:r>
      <w:r>
        <w:rPr>
          <w:rFonts w:ascii="Times New Roman" w:hAnsi="Times New Roman" w:hint="eastAsia"/>
        </w:rPr>
        <w:t>6</w:t>
      </w:r>
      <w:r>
        <w:rPr>
          <w:rFonts w:ascii="Times New Roman" w:hAnsi="Times New Roman"/>
        </w:rP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．通过设计几种不同状态的环境，对青铜样品进行腐蚀观察，找出粉状锈的产生条件。</w:t>
      </w:r>
    </w:p>
    <w:p w:rsidR="00FC3D0B" w:rsidRDefault="00B3671B">
      <w:pPr>
        <w:spacing w:line="360" w:lineRule="auto"/>
        <w:ind w:firstLineChars="200" w:firstLine="480"/>
        <w:rPr>
          <w:sz w:val="24"/>
        </w:rPr>
      </w:pPr>
      <w:r>
        <w:rPr>
          <w:rFonts w:hint="eastAsia"/>
          <w:sz w:val="24"/>
        </w:rPr>
        <w:t>2</w:t>
      </w:r>
      <w:r>
        <w:rPr>
          <w:rFonts w:hint="eastAsia"/>
          <w:sz w:val="24"/>
        </w:rPr>
        <w:t>．对比不同组成的青铜、黄铜、紫铜在同样腐蚀环境中的腐蚀结果，了解粉状锈的点蚀起因与面蚀原因。</w:t>
      </w:r>
    </w:p>
    <w:p w:rsidR="00FC3D0B" w:rsidRDefault="00B3671B">
      <w:pPr>
        <w:spacing w:line="360" w:lineRule="auto"/>
        <w:rPr>
          <w:b/>
          <w:sz w:val="24"/>
        </w:rPr>
      </w:pPr>
      <w:r>
        <w:rPr>
          <w:b/>
          <w:sz w:val="24"/>
        </w:rPr>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．学习制作青铜器的腐蚀环境，组合制作出：高低温、干燥潮湿、酸性碱性、含氯、有氧的几个因素排列对比环境。</w:t>
      </w:r>
    </w:p>
    <w:p w:rsidR="00FC3D0B" w:rsidRDefault="00B3671B">
      <w:pPr>
        <w:spacing w:line="360" w:lineRule="auto"/>
        <w:ind w:firstLineChars="200" w:firstLine="480"/>
        <w:rPr>
          <w:sz w:val="24"/>
        </w:rPr>
      </w:pPr>
      <w:r>
        <w:rPr>
          <w:rFonts w:hint="eastAsia"/>
          <w:sz w:val="24"/>
        </w:rPr>
        <w:t>2</w:t>
      </w:r>
      <w:r>
        <w:rPr>
          <w:rFonts w:hint="eastAsia"/>
          <w:sz w:val="24"/>
        </w:rPr>
        <w:t>．选择不同时代不同质地的青铜标本，在实验前摄影纪录后放入相同腐蚀环境，对比腐蚀结果。</w:t>
      </w:r>
    </w:p>
    <w:p w:rsidR="00FC3D0B" w:rsidRDefault="00B3671B">
      <w:pPr>
        <w:spacing w:line="360" w:lineRule="auto"/>
        <w:ind w:firstLineChars="200" w:firstLine="480"/>
        <w:rPr>
          <w:sz w:val="24"/>
        </w:rPr>
      </w:pPr>
      <w:r>
        <w:rPr>
          <w:rFonts w:hint="eastAsia"/>
          <w:sz w:val="24"/>
        </w:rPr>
        <w:t>3</w:t>
      </w:r>
      <w:r>
        <w:rPr>
          <w:rFonts w:hint="eastAsia"/>
          <w:sz w:val="24"/>
        </w:rPr>
        <w:t>．随着时间的推移，观察粉状锈的产生、发展。验证粉状锈的点蚀理论和面蚀理论。</w:t>
      </w:r>
    </w:p>
    <w:p w:rsidR="00FC3D0B" w:rsidRDefault="00B3671B">
      <w:pPr>
        <w:pStyle w:val="2"/>
        <w:ind w:firstLineChars="0" w:firstLine="0"/>
        <w:jc w:val="both"/>
      </w:pPr>
      <w:r>
        <w:rPr>
          <w:rFonts w:ascii="Times New Roman" w:hAnsi="Times New Roman"/>
        </w:rPr>
        <w:t>实验</w:t>
      </w:r>
      <w:r>
        <w:rPr>
          <w:rFonts w:ascii="Times New Roman" w:hAnsi="Times New Roman" w:hint="eastAsia"/>
        </w:rPr>
        <w:t>十</w:t>
      </w:r>
      <w:r>
        <w:rPr>
          <w:rFonts w:ascii="Times New Roman" w:hAnsi="Times New Roman" w:hint="eastAsia"/>
        </w:rPr>
        <w:t>六</w:t>
      </w:r>
      <w:r>
        <w:rPr>
          <w:rFonts w:ascii="Times New Roman" w:hAnsi="Times New Roman" w:hint="eastAsia"/>
        </w:rPr>
        <w:t xml:space="preserve">  </w:t>
      </w:r>
      <w:r>
        <w:rPr>
          <w:rFonts w:hint="eastAsia"/>
        </w:rPr>
        <w:t>古代青铜器表面锈蚀的清理试验</w:t>
      </w:r>
      <w:r>
        <w:rPr>
          <w:rFonts w:ascii="Times New Roman" w:hAnsi="Times New Roman"/>
        </w:rPr>
        <w:t>（</w:t>
      </w:r>
      <w:r>
        <w:rPr>
          <w:rFonts w:ascii="Times New Roman" w:hAnsi="Times New Roman" w:hint="eastAsia"/>
        </w:rPr>
        <w:t>6</w:t>
      </w:r>
      <w:r>
        <w:rPr>
          <w:rFonts w:ascii="Times New Roman" w:hAnsi="Times New Roman"/>
        </w:rP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．了解目前采用的几种青铜器化学除锈的方法，对比它们的优缺点。</w:t>
      </w:r>
    </w:p>
    <w:p w:rsidR="00FC3D0B" w:rsidRDefault="00B3671B">
      <w:pPr>
        <w:spacing w:line="360" w:lineRule="auto"/>
        <w:ind w:firstLineChars="200" w:firstLine="480"/>
        <w:rPr>
          <w:sz w:val="24"/>
        </w:rPr>
      </w:pPr>
      <w:r>
        <w:rPr>
          <w:rFonts w:hint="eastAsia"/>
          <w:sz w:val="24"/>
        </w:rPr>
        <w:t>2</w:t>
      </w:r>
      <w:r>
        <w:rPr>
          <w:rFonts w:hint="eastAsia"/>
          <w:sz w:val="24"/>
        </w:rPr>
        <w:t>．掌握机械除锈与化学除锈相结合的方法。</w:t>
      </w:r>
    </w:p>
    <w:p w:rsidR="00FC3D0B" w:rsidRDefault="00B3671B">
      <w:pPr>
        <w:spacing w:line="360" w:lineRule="auto"/>
        <w:rPr>
          <w:b/>
          <w:sz w:val="24"/>
        </w:rPr>
      </w:pPr>
      <w:r>
        <w:rPr>
          <w:b/>
          <w:sz w:val="24"/>
        </w:rPr>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．选择古代锈蚀严重的青铜钱币标本，尝试目前常用的弱酸除锈、络合剂除锈、单一机械法除锈操作。</w:t>
      </w:r>
    </w:p>
    <w:p w:rsidR="00FC3D0B" w:rsidRDefault="00B3671B">
      <w:pPr>
        <w:spacing w:line="360" w:lineRule="auto"/>
        <w:ind w:firstLineChars="200" w:firstLine="480"/>
        <w:rPr>
          <w:sz w:val="24"/>
        </w:rPr>
      </w:pPr>
      <w:r>
        <w:rPr>
          <w:rFonts w:hint="eastAsia"/>
          <w:sz w:val="24"/>
        </w:rPr>
        <w:t>2</w:t>
      </w:r>
      <w:r>
        <w:rPr>
          <w:rFonts w:hint="eastAsia"/>
          <w:sz w:val="24"/>
        </w:rPr>
        <w:t>．在总结出各种方法优缺点的基础上，自行设计一种优化组合的除锈方法。</w:t>
      </w:r>
    </w:p>
    <w:p w:rsidR="00FC3D0B" w:rsidRDefault="00B3671B">
      <w:pPr>
        <w:spacing w:line="360" w:lineRule="auto"/>
        <w:ind w:firstLineChars="200" w:firstLine="480"/>
        <w:rPr>
          <w:sz w:val="24"/>
        </w:rPr>
      </w:pPr>
      <w:r>
        <w:rPr>
          <w:rFonts w:hint="eastAsia"/>
          <w:sz w:val="24"/>
        </w:rPr>
        <w:t>3</w:t>
      </w:r>
      <w:r>
        <w:rPr>
          <w:rFonts w:hint="eastAsia"/>
          <w:sz w:val="24"/>
        </w:rPr>
        <w:t>．利用摄影纪录对比除锈前后的实际效果</w:t>
      </w:r>
    </w:p>
    <w:p w:rsidR="00FC3D0B" w:rsidRDefault="00B3671B">
      <w:pPr>
        <w:pStyle w:val="2"/>
        <w:ind w:firstLineChars="0" w:firstLine="0"/>
        <w:jc w:val="both"/>
      </w:pPr>
      <w:r>
        <w:rPr>
          <w:rFonts w:ascii="Times New Roman" w:hAnsi="Times New Roman"/>
        </w:rPr>
        <w:lastRenderedPageBreak/>
        <w:t>实验</w:t>
      </w:r>
      <w:r>
        <w:rPr>
          <w:rFonts w:ascii="Times New Roman" w:hAnsi="Times New Roman" w:hint="eastAsia"/>
        </w:rPr>
        <w:t>十</w:t>
      </w:r>
      <w:r>
        <w:rPr>
          <w:rFonts w:ascii="Times New Roman" w:hAnsi="Times New Roman" w:hint="eastAsia"/>
        </w:rPr>
        <w:t>七</w:t>
      </w:r>
      <w:r>
        <w:rPr>
          <w:rFonts w:ascii="Times New Roman" w:hAnsi="Times New Roman" w:hint="eastAsia"/>
        </w:rPr>
        <w:t xml:space="preserve">  </w:t>
      </w:r>
      <w:r>
        <w:rPr>
          <w:rFonts w:hint="eastAsia"/>
        </w:rPr>
        <w:t>青铜器“粉状锈”的氧化封闭法处理</w:t>
      </w:r>
      <w:r>
        <w:rPr>
          <w:rFonts w:ascii="Times New Roman" w:hAnsi="Times New Roman"/>
        </w:rPr>
        <w:t>（</w:t>
      </w:r>
      <w:r>
        <w:rPr>
          <w:rFonts w:ascii="Times New Roman" w:hAnsi="Times New Roman" w:hint="eastAsia"/>
        </w:rPr>
        <w:t>6</w:t>
      </w:r>
      <w:r>
        <w:rPr>
          <w:rFonts w:ascii="Times New Roman" w:hAnsi="Times New Roman"/>
        </w:rP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．观察并了解青铜器“粉状锈”的生长规律和锈蚀特征。</w:t>
      </w:r>
    </w:p>
    <w:p w:rsidR="00FC3D0B" w:rsidRDefault="00B3671B">
      <w:pPr>
        <w:spacing w:line="360" w:lineRule="auto"/>
        <w:ind w:firstLineChars="200" w:firstLine="480"/>
        <w:rPr>
          <w:sz w:val="24"/>
        </w:rPr>
      </w:pPr>
      <w:r>
        <w:rPr>
          <w:rFonts w:hint="eastAsia"/>
          <w:sz w:val="24"/>
        </w:rPr>
        <w:t>2</w:t>
      </w:r>
      <w:r>
        <w:rPr>
          <w:rFonts w:hint="eastAsia"/>
          <w:sz w:val="24"/>
        </w:rPr>
        <w:t>．学会常用的几种常用的青铜器“粉状锈”处理方法。</w:t>
      </w:r>
    </w:p>
    <w:p w:rsidR="00FC3D0B" w:rsidRDefault="00B3671B">
      <w:pPr>
        <w:spacing w:line="360" w:lineRule="auto"/>
        <w:ind w:firstLineChars="200" w:firstLine="480"/>
        <w:rPr>
          <w:sz w:val="24"/>
        </w:rPr>
      </w:pPr>
      <w:r>
        <w:rPr>
          <w:rFonts w:hint="eastAsia"/>
          <w:sz w:val="24"/>
        </w:rPr>
        <w:t>3</w:t>
      </w:r>
      <w:r>
        <w:rPr>
          <w:rFonts w:hint="eastAsia"/>
          <w:sz w:val="24"/>
        </w:rPr>
        <w:t>．掌握青铜器“粉状锈”局部氧化封闭处理方法。</w:t>
      </w:r>
    </w:p>
    <w:p w:rsidR="00FC3D0B" w:rsidRDefault="00B3671B">
      <w:pPr>
        <w:spacing w:line="360" w:lineRule="auto"/>
        <w:rPr>
          <w:b/>
          <w:sz w:val="24"/>
        </w:rPr>
      </w:pPr>
      <w:r>
        <w:rPr>
          <w:b/>
          <w:sz w:val="24"/>
        </w:rPr>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．利用显微</w:t>
      </w:r>
      <w:r>
        <w:rPr>
          <w:rFonts w:hint="eastAsia"/>
          <w:sz w:val="24"/>
        </w:rPr>
        <w:t>镜观察并摄影记录“粉状锈”实验前的状态。</w:t>
      </w:r>
    </w:p>
    <w:p w:rsidR="00FC3D0B" w:rsidRDefault="00B3671B">
      <w:pPr>
        <w:spacing w:line="360" w:lineRule="auto"/>
        <w:ind w:firstLineChars="200" w:firstLine="480"/>
        <w:rPr>
          <w:sz w:val="24"/>
        </w:rPr>
      </w:pPr>
      <w:r>
        <w:rPr>
          <w:rFonts w:hint="eastAsia"/>
          <w:sz w:val="24"/>
        </w:rPr>
        <w:t>2</w:t>
      </w:r>
      <w:r>
        <w:rPr>
          <w:rFonts w:hint="eastAsia"/>
          <w:sz w:val="24"/>
        </w:rPr>
        <w:t>．采用</w:t>
      </w:r>
      <w:proofErr w:type="gramStart"/>
      <w:r>
        <w:rPr>
          <w:rFonts w:hint="eastAsia"/>
          <w:sz w:val="24"/>
        </w:rPr>
        <w:t>倍</w:t>
      </w:r>
      <w:proofErr w:type="gramEnd"/>
      <w:r>
        <w:rPr>
          <w:rFonts w:hint="eastAsia"/>
          <w:sz w:val="24"/>
        </w:rPr>
        <w:t>半碳酸钠法、氧化银封闭法、过氧化氢化封闭法进行粉状</w:t>
      </w:r>
      <w:proofErr w:type="gramStart"/>
      <w:r>
        <w:rPr>
          <w:rFonts w:hint="eastAsia"/>
          <w:sz w:val="24"/>
        </w:rPr>
        <w:t>锈</w:t>
      </w:r>
      <w:proofErr w:type="gramEnd"/>
      <w:r>
        <w:rPr>
          <w:rFonts w:hint="eastAsia"/>
          <w:sz w:val="24"/>
        </w:rPr>
        <w:t>去除处理。</w:t>
      </w:r>
    </w:p>
    <w:p w:rsidR="00FC3D0B" w:rsidRDefault="00B3671B">
      <w:pPr>
        <w:spacing w:line="360" w:lineRule="auto"/>
        <w:ind w:firstLineChars="200" w:firstLine="480"/>
        <w:rPr>
          <w:sz w:val="24"/>
        </w:rPr>
      </w:pPr>
      <w:r>
        <w:rPr>
          <w:rFonts w:hint="eastAsia"/>
          <w:sz w:val="24"/>
        </w:rPr>
        <w:t>3</w:t>
      </w:r>
      <w:r>
        <w:rPr>
          <w:rFonts w:hint="eastAsia"/>
          <w:sz w:val="24"/>
        </w:rPr>
        <w:t>．采用过氧化氢纸浆糊敷法或针管注射法，对青铜器“粉状锈”进行局部处理。</w:t>
      </w:r>
    </w:p>
    <w:p w:rsidR="00FC3D0B" w:rsidRDefault="00B3671B">
      <w:pPr>
        <w:spacing w:line="360" w:lineRule="auto"/>
        <w:ind w:firstLineChars="200" w:firstLine="480"/>
        <w:rPr>
          <w:sz w:val="24"/>
        </w:rPr>
      </w:pPr>
      <w:r>
        <w:rPr>
          <w:rFonts w:hint="eastAsia"/>
          <w:sz w:val="24"/>
        </w:rPr>
        <w:t>4</w:t>
      </w:r>
      <w:r>
        <w:rPr>
          <w:rFonts w:hint="eastAsia"/>
          <w:sz w:val="24"/>
        </w:rPr>
        <w:t>．最后作摄影实验记录，进行实验前后对比观察。</w:t>
      </w:r>
    </w:p>
    <w:p w:rsidR="00FC3D0B" w:rsidRDefault="00B3671B">
      <w:pPr>
        <w:spacing w:line="360" w:lineRule="auto"/>
        <w:ind w:firstLineChars="200" w:firstLine="480"/>
        <w:rPr>
          <w:sz w:val="24"/>
        </w:rPr>
      </w:pPr>
      <w:r>
        <w:rPr>
          <w:rFonts w:hint="eastAsia"/>
          <w:sz w:val="24"/>
        </w:rPr>
        <w:t>5</w:t>
      </w:r>
      <w:r>
        <w:rPr>
          <w:rFonts w:hint="eastAsia"/>
          <w:sz w:val="24"/>
        </w:rPr>
        <w:t>．将处理过的标本放入高温、高湿的环境下进行长期观察，对比每种方法处理彻底与否的观察。</w:t>
      </w:r>
    </w:p>
    <w:p w:rsidR="00FC3D0B" w:rsidRDefault="00B3671B">
      <w:pPr>
        <w:pStyle w:val="2"/>
        <w:ind w:firstLineChars="0" w:firstLine="0"/>
        <w:jc w:val="both"/>
      </w:pPr>
      <w:r>
        <w:rPr>
          <w:rFonts w:ascii="Times New Roman" w:hAnsi="Times New Roman"/>
        </w:rPr>
        <w:t>实验</w:t>
      </w:r>
      <w:r>
        <w:rPr>
          <w:rFonts w:ascii="Times New Roman" w:hAnsi="Times New Roman" w:hint="eastAsia"/>
        </w:rPr>
        <w:t>十</w:t>
      </w:r>
      <w:r>
        <w:rPr>
          <w:rFonts w:ascii="Times New Roman" w:hAnsi="Times New Roman" w:hint="eastAsia"/>
        </w:rPr>
        <w:t>八</w:t>
      </w:r>
      <w:r>
        <w:rPr>
          <w:rFonts w:ascii="Times New Roman" w:hAnsi="Times New Roman" w:hint="eastAsia"/>
        </w:rPr>
        <w:t xml:space="preserve">  </w:t>
      </w:r>
      <w:r>
        <w:rPr>
          <w:rFonts w:hint="eastAsia"/>
        </w:rPr>
        <w:t>古代青铜器表面的</w:t>
      </w:r>
      <w:proofErr w:type="gramStart"/>
      <w:r>
        <w:rPr>
          <w:rFonts w:hint="eastAsia"/>
        </w:rPr>
        <w:t>缓蚀处理</w:t>
      </w:r>
      <w:proofErr w:type="gramEnd"/>
      <w:r>
        <w:rPr>
          <w:rFonts w:hint="eastAsia"/>
        </w:rPr>
        <w:t>与封护技术</w:t>
      </w:r>
      <w:r>
        <w:rPr>
          <w:rFonts w:ascii="Times New Roman" w:hAnsi="Times New Roman"/>
        </w:rPr>
        <w:t>（</w:t>
      </w:r>
      <w:r>
        <w:rPr>
          <w:rFonts w:ascii="Times New Roman" w:hAnsi="Times New Roman" w:hint="eastAsia"/>
        </w:rPr>
        <w:t>6</w:t>
      </w:r>
      <w:r>
        <w:rPr>
          <w:rFonts w:ascii="Times New Roman" w:hAnsi="Times New Roman"/>
        </w:rP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．了解目前文物保护技术中常用的苯并三氮</w:t>
      </w:r>
      <w:proofErr w:type="gramStart"/>
      <w:r>
        <w:rPr>
          <w:rFonts w:hint="eastAsia"/>
          <w:sz w:val="24"/>
        </w:rPr>
        <w:t>唑缓蚀处理</w:t>
      </w:r>
      <w:proofErr w:type="gramEnd"/>
      <w:r>
        <w:rPr>
          <w:rFonts w:hint="eastAsia"/>
          <w:sz w:val="24"/>
        </w:rPr>
        <w:t>技术。掌握</w:t>
      </w:r>
      <w:proofErr w:type="gramStart"/>
      <w:r>
        <w:rPr>
          <w:rFonts w:hint="eastAsia"/>
          <w:sz w:val="24"/>
        </w:rPr>
        <w:t>缓蚀处理</w:t>
      </w:r>
      <w:proofErr w:type="gramEnd"/>
      <w:r>
        <w:rPr>
          <w:rFonts w:hint="eastAsia"/>
          <w:sz w:val="24"/>
        </w:rPr>
        <w:t>的操作工艺。</w:t>
      </w:r>
    </w:p>
    <w:p w:rsidR="00FC3D0B" w:rsidRDefault="00B3671B">
      <w:pPr>
        <w:spacing w:line="360" w:lineRule="auto"/>
        <w:ind w:firstLineChars="200" w:firstLine="480"/>
        <w:rPr>
          <w:sz w:val="24"/>
        </w:rPr>
      </w:pPr>
      <w:r>
        <w:rPr>
          <w:rFonts w:hint="eastAsia"/>
          <w:sz w:val="24"/>
        </w:rPr>
        <w:t>2</w:t>
      </w:r>
      <w:r>
        <w:rPr>
          <w:rFonts w:hint="eastAsia"/>
          <w:sz w:val="24"/>
        </w:rPr>
        <w:t>．掌握目前常用的青铜器封闭技术，学会有机硅树脂封闭处理。</w:t>
      </w:r>
    </w:p>
    <w:p w:rsidR="00FC3D0B" w:rsidRDefault="00B3671B">
      <w:pPr>
        <w:spacing w:line="360" w:lineRule="auto"/>
        <w:ind w:firstLineChars="200" w:firstLine="480"/>
        <w:rPr>
          <w:sz w:val="24"/>
        </w:rPr>
      </w:pPr>
      <w:r>
        <w:rPr>
          <w:rFonts w:hint="eastAsia"/>
          <w:sz w:val="24"/>
        </w:rPr>
        <w:t>3</w:t>
      </w:r>
      <w:r>
        <w:rPr>
          <w:rFonts w:hint="eastAsia"/>
          <w:sz w:val="24"/>
        </w:rPr>
        <w:t>．对比实验前后纪录，总结每个方法的优缺</w:t>
      </w:r>
    </w:p>
    <w:p w:rsidR="00FC3D0B" w:rsidRDefault="00B3671B">
      <w:pPr>
        <w:spacing w:line="360" w:lineRule="auto"/>
        <w:rPr>
          <w:b/>
          <w:sz w:val="24"/>
        </w:rPr>
      </w:pPr>
      <w:r>
        <w:rPr>
          <w:b/>
          <w:sz w:val="24"/>
        </w:rPr>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．选择已经</w:t>
      </w:r>
      <w:proofErr w:type="gramStart"/>
      <w:r>
        <w:rPr>
          <w:rFonts w:hint="eastAsia"/>
          <w:sz w:val="24"/>
        </w:rPr>
        <w:t>经</w:t>
      </w:r>
      <w:proofErr w:type="gramEnd"/>
      <w:r>
        <w:rPr>
          <w:rFonts w:hint="eastAsia"/>
          <w:sz w:val="24"/>
        </w:rPr>
        <w:t>过氧化封闭处理的原带有粉状锈的青铜标本。</w:t>
      </w:r>
    </w:p>
    <w:p w:rsidR="00FC3D0B" w:rsidRDefault="00B3671B">
      <w:pPr>
        <w:spacing w:line="360" w:lineRule="auto"/>
        <w:ind w:firstLineChars="200" w:firstLine="480"/>
        <w:rPr>
          <w:sz w:val="24"/>
        </w:rPr>
      </w:pPr>
      <w:r>
        <w:rPr>
          <w:rFonts w:hint="eastAsia"/>
          <w:sz w:val="24"/>
        </w:rPr>
        <w:t>2</w:t>
      </w:r>
      <w:r>
        <w:rPr>
          <w:rFonts w:hint="eastAsia"/>
          <w:sz w:val="24"/>
        </w:rPr>
        <w:t>．对标本进行负压渗透</w:t>
      </w:r>
      <w:proofErr w:type="gramStart"/>
      <w:r>
        <w:rPr>
          <w:rFonts w:hint="eastAsia"/>
          <w:sz w:val="24"/>
        </w:rPr>
        <w:t>缓蚀处理</w:t>
      </w:r>
      <w:proofErr w:type="gramEnd"/>
      <w:r>
        <w:rPr>
          <w:rFonts w:hint="eastAsia"/>
          <w:sz w:val="24"/>
        </w:rPr>
        <w:t>或者表面</w:t>
      </w:r>
      <w:proofErr w:type="gramStart"/>
      <w:r>
        <w:rPr>
          <w:rFonts w:hint="eastAsia"/>
          <w:sz w:val="24"/>
        </w:rPr>
        <w:t>涂刷缓蚀处理</w:t>
      </w:r>
      <w:proofErr w:type="gramEnd"/>
      <w:r>
        <w:rPr>
          <w:rFonts w:hint="eastAsia"/>
          <w:sz w:val="24"/>
        </w:rPr>
        <w:t>，并在一定温度下固化。</w:t>
      </w:r>
    </w:p>
    <w:p w:rsidR="00FC3D0B" w:rsidRDefault="00B3671B">
      <w:pPr>
        <w:spacing w:line="360" w:lineRule="auto"/>
        <w:ind w:firstLineChars="200" w:firstLine="480"/>
        <w:rPr>
          <w:sz w:val="24"/>
        </w:rPr>
      </w:pPr>
      <w:r>
        <w:rPr>
          <w:rFonts w:hint="eastAsia"/>
          <w:sz w:val="24"/>
        </w:rPr>
        <w:t>3</w:t>
      </w:r>
      <w:r>
        <w:rPr>
          <w:rFonts w:hint="eastAsia"/>
          <w:sz w:val="24"/>
        </w:rPr>
        <w:t>．采用几种常用的封护材料分别对空白标本和缓</w:t>
      </w:r>
      <w:proofErr w:type="gramStart"/>
      <w:r>
        <w:rPr>
          <w:rFonts w:hint="eastAsia"/>
          <w:sz w:val="24"/>
        </w:rPr>
        <w:t>蚀</w:t>
      </w:r>
      <w:proofErr w:type="gramEnd"/>
      <w:r>
        <w:rPr>
          <w:rFonts w:hint="eastAsia"/>
          <w:sz w:val="24"/>
        </w:rPr>
        <w:t>标本进行封护处理。</w:t>
      </w:r>
    </w:p>
    <w:p w:rsidR="00FC3D0B" w:rsidRDefault="00B3671B">
      <w:pPr>
        <w:spacing w:line="360" w:lineRule="auto"/>
        <w:ind w:firstLineChars="200" w:firstLine="480"/>
        <w:rPr>
          <w:sz w:val="24"/>
        </w:rPr>
      </w:pPr>
      <w:r>
        <w:rPr>
          <w:rFonts w:hint="eastAsia"/>
          <w:sz w:val="24"/>
        </w:rPr>
        <w:t>4</w:t>
      </w:r>
      <w:r>
        <w:rPr>
          <w:rFonts w:hint="eastAsia"/>
          <w:sz w:val="24"/>
        </w:rPr>
        <w:t>．在酸性、高温、高湿、含氧环境中进行老化实验，对比上述方法的耐腐蚀能力，总结优缺点。</w:t>
      </w:r>
    </w:p>
    <w:p w:rsidR="00FC3D0B" w:rsidRDefault="00B3671B">
      <w:pPr>
        <w:pStyle w:val="2"/>
        <w:ind w:firstLineChars="0" w:firstLine="0"/>
        <w:jc w:val="both"/>
      </w:pPr>
      <w:r>
        <w:rPr>
          <w:rFonts w:ascii="Times New Roman" w:hAnsi="Times New Roman"/>
        </w:rPr>
        <w:lastRenderedPageBreak/>
        <w:t>实验</w:t>
      </w:r>
      <w:r>
        <w:rPr>
          <w:rFonts w:ascii="Times New Roman" w:hAnsi="Times New Roman" w:hint="eastAsia"/>
        </w:rPr>
        <w:t>十</w:t>
      </w:r>
      <w:r>
        <w:rPr>
          <w:rFonts w:ascii="Times New Roman" w:hAnsi="Times New Roman" w:hint="eastAsia"/>
        </w:rPr>
        <w:t>九</w:t>
      </w:r>
      <w:r>
        <w:rPr>
          <w:rFonts w:ascii="Times New Roman" w:hAnsi="Times New Roman" w:hint="eastAsia"/>
        </w:rPr>
        <w:t xml:space="preserve">  </w:t>
      </w:r>
      <w:r>
        <w:rPr>
          <w:rFonts w:hint="eastAsia"/>
        </w:rPr>
        <w:t>铁器表面锈蚀的清理方法实验</w:t>
      </w:r>
      <w:r>
        <w:rPr>
          <w:rFonts w:ascii="Times New Roman" w:hAnsi="Times New Roman"/>
        </w:rPr>
        <w:t>（</w:t>
      </w:r>
      <w:r>
        <w:rPr>
          <w:rFonts w:ascii="Times New Roman" w:hAnsi="Times New Roman" w:hint="eastAsia"/>
        </w:rPr>
        <w:t>6</w:t>
      </w:r>
      <w:r>
        <w:rPr>
          <w:rFonts w:ascii="Times New Roman" w:hAnsi="Times New Roman"/>
        </w:rP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．了解目前采用的几种铁器化学除锈的方法，对比它们的优缺点。</w:t>
      </w:r>
    </w:p>
    <w:p w:rsidR="00FC3D0B" w:rsidRDefault="00B3671B">
      <w:pPr>
        <w:spacing w:line="360" w:lineRule="auto"/>
        <w:ind w:firstLineChars="200" w:firstLine="480"/>
        <w:rPr>
          <w:sz w:val="24"/>
        </w:rPr>
      </w:pPr>
      <w:r>
        <w:rPr>
          <w:rFonts w:hint="eastAsia"/>
          <w:sz w:val="24"/>
        </w:rPr>
        <w:t>2</w:t>
      </w:r>
      <w:r>
        <w:rPr>
          <w:rFonts w:hint="eastAsia"/>
          <w:sz w:val="24"/>
        </w:rPr>
        <w:t>．掌握机械除锈与化学除锈相结合的方法。</w:t>
      </w:r>
    </w:p>
    <w:p w:rsidR="00FC3D0B" w:rsidRDefault="00B3671B">
      <w:pPr>
        <w:spacing w:line="360" w:lineRule="auto"/>
        <w:rPr>
          <w:b/>
          <w:sz w:val="24"/>
        </w:rPr>
      </w:pPr>
      <w:r>
        <w:rPr>
          <w:b/>
          <w:sz w:val="24"/>
        </w:rPr>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．选择宋代锈蚀严重的铁钱标本，尝试目前常用的磷酸除锈、络合剂除锈、还原法除锈、单一机械法除锈操作。</w:t>
      </w:r>
    </w:p>
    <w:p w:rsidR="00FC3D0B" w:rsidRDefault="00B3671B">
      <w:pPr>
        <w:spacing w:line="360" w:lineRule="auto"/>
        <w:ind w:firstLineChars="200" w:firstLine="480"/>
        <w:rPr>
          <w:sz w:val="24"/>
        </w:rPr>
      </w:pPr>
      <w:r>
        <w:rPr>
          <w:rFonts w:hint="eastAsia"/>
          <w:sz w:val="24"/>
        </w:rPr>
        <w:t>2</w:t>
      </w:r>
      <w:r>
        <w:rPr>
          <w:rFonts w:hint="eastAsia"/>
          <w:sz w:val="24"/>
        </w:rPr>
        <w:t>．在总结出各种方法优缺点的基础上，自行设计一种优化组合的除锈方法。</w:t>
      </w:r>
    </w:p>
    <w:p w:rsidR="00FC3D0B" w:rsidRDefault="00B3671B">
      <w:pPr>
        <w:spacing w:line="360" w:lineRule="auto"/>
        <w:ind w:firstLineChars="200" w:firstLine="480"/>
        <w:rPr>
          <w:sz w:val="24"/>
        </w:rPr>
      </w:pPr>
      <w:r>
        <w:rPr>
          <w:rFonts w:hint="eastAsia"/>
          <w:sz w:val="24"/>
        </w:rPr>
        <w:t>3</w:t>
      </w:r>
      <w:r>
        <w:rPr>
          <w:rFonts w:hint="eastAsia"/>
          <w:sz w:val="24"/>
        </w:rPr>
        <w:t>．利用摄影纪录对比除锈前后的实际效果。</w:t>
      </w:r>
    </w:p>
    <w:p w:rsidR="00FC3D0B" w:rsidRDefault="00B3671B">
      <w:pPr>
        <w:pStyle w:val="2"/>
        <w:ind w:firstLineChars="0" w:firstLine="0"/>
        <w:jc w:val="both"/>
      </w:pPr>
      <w:r>
        <w:t>实验</w:t>
      </w:r>
      <w:r>
        <w:rPr>
          <w:rFonts w:hint="eastAsia"/>
        </w:rPr>
        <w:t>二</w:t>
      </w:r>
      <w:r>
        <w:rPr>
          <w:rFonts w:hint="eastAsia"/>
        </w:rPr>
        <w:t>十</w:t>
      </w:r>
      <w:r>
        <w:rPr>
          <w:rFonts w:hint="eastAsia"/>
        </w:rPr>
        <w:t xml:space="preserve">  </w:t>
      </w:r>
      <w:r>
        <w:rPr>
          <w:rFonts w:hint="eastAsia"/>
        </w:rPr>
        <w:t>铁器表面的封护实验</w:t>
      </w:r>
      <w:r>
        <w:t>（</w:t>
      </w:r>
      <w:r>
        <w:rPr>
          <w:rFonts w:hint="eastAsia"/>
        </w:rPr>
        <w:t>6</w:t>
      </w:r>
      <w:r>
        <w:t>课时）</w:t>
      </w:r>
    </w:p>
    <w:p w:rsidR="00FC3D0B" w:rsidRDefault="00B3671B">
      <w:pPr>
        <w:spacing w:line="360" w:lineRule="auto"/>
        <w:rPr>
          <w:b/>
          <w:sz w:val="24"/>
        </w:rPr>
      </w:pPr>
      <w:r>
        <w:rPr>
          <w:b/>
          <w:sz w:val="24"/>
        </w:rPr>
        <w:t>实验目的与要求：</w:t>
      </w:r>
    </w:p>
    <w:p w:rsidR="00FC3D0B" w:rsidRDefault="00B3671B">
      <w:pPr>
        <w:spacing w:line="360" w:lineRule="auto"/>
        <w:ind w:firstLineChars="200" w:firstLine="480"/>
        <w:rPr>
          <w:sz w:val="24"/>
        </w:rPr>
      </w:pPr>
      <w:r>
        <w:rPr>
          <w:rFonts w:hint="eastAsia"/>
          <w:sz w:val="24"/>
        </w:rPr>
        <w:t>1</w:t>
      </w:r>
      <w:r>
        <w:rPr>
          <w:rFonts w:hint="eastAsia"/>
          <w:sz w:val="24"/>
        </w:rPr>
        <w:t>．了解目前常用的铁器封护方法。</w:t>
      </w:r>
    </w:p>
    <w:p w:rsidR="00FC3D0B" w:rsidRDefault="00B3671B">
      <w:pPr>
        <w:spacing w:line="360" w:lineRule="auto"/>
        <w:ind w:firstLineChars="200" w:firstLine="480"/>
        <w:rPr>
          <w:sz w:val="24"/>
        </w:rPr>
      </w:pPr>
      <w:r>
        <w:rPr>
          <w:rFonts w:hint="eastAsia"/>
          <w:sz w:val="24"/>
        </w:rPr>
        <w:t>2</w:t>
      </w:r>
      <w:r>
        <w:rPr>
          <w:rFonts w:hint="eastAsia"/>
          <w:sz w:val="24"/>
        </w:rPr>
        <w:t>．学会有机硅树脂封护技术。</w:t>
      </w:r>
    </w:p>
    <w:p w:rsidR="00FC3D0B" w:rsidRDefault="00B3671B">
      <w:pPr>
        <w:spacing w:line="360" w:lineRule="auto"/>
        <w:rPr>
          <w:b/>
          <w:sz w:val="24"/>
        </w:rPr>
      </w:pPr>
      <w:r>
        <w:rPr>
          <w:b/>
          <w:sz w:val="24"/>
        </w:rPr>
        <w:t>实验</w:t>
      </w:r>
      <w:r>
        <w:rPr>
          <w:rFonts w:hint="eastAsia"/>
          <w:b/>
          <w:sz w:val="24"/>
        </w:rPr>
        <w:t>内容：</w:t>
      </w:r>
    </w:p>
    <w:p w:rsidR="00FC3D0B" w:rsidRDefault="00B3671B">
      <w:pPr>
        <w:spacing w:line="360" w:lineRule="auto"/>
        <w:ind w:firstLineChars="200" w:firstLine="480"/>
        <w:rPr>
          <w:sz w:val="24"/>
        </w:rPr>
      </w:pPr>
      <w:r>
        <w:rPr>
          <w:rFonts w:hint="eastAsia"/>
          <w:sz w:val="24"/>
        </w:rPr>
        <w:t>1</w:t>
      </w:r>
      <w:r>
        <w:rPr>
          <w:rFonts w:hint="eastAsia"/>
          <w:sz w:val="24"/>
        </w:rPr>
        <w:t>．采用微晶石蜡、有机硅树脂等封护材料分别对标</w:t>
      </w:r>
      <w:r>
        <w:rPr>
          <w:rFonts w:hint="eastAsia"/>
          <w:sz w:val="24"/>
        </w:rPr>
        <w:t>本进行封护处理。</w:t>
      </w:r>
    </w:p>
    <w:p w:rsidR="00FC3D0B" w:rsidRDefault="00B3671B">
      <w:pPr>
        <w:tabs>
          <w:tab w:val="left" w:pos="312"/>
        </w:tabs>
        <w:spacing w:line="360" w:lineRule="auto"/>
        <w:rPr>
          <w:rFonts w:ascii="黑体" w:eastAsia="黑体" w:hAnsi="黑体" w:cs="黑体"/>
          <w:sz w:val="28"/>
          <w:szCs w:val="28"/>
          <w:highlight w:val="yellow"/>
        </w:rPr>
      </w:pPr>
      <w:r>
        <w:rPr>
          <w:rFonts w:hint="eastAsia"/>
          <w:sz w:val="24"/>
        </w:rPr>
        <w:t>2</w:t>
      </w:r>
      <w:r>
        <w:rPr>
          <w:rFonts w:hint="eastAsia"/>
          <w:sz w:val="24"/>
        </w:rPr>
        <w:t>．在酸性、高温、高湿、含氯、有氧环境中进行老化实验，对比上述方法的耐腐蚀能力，总结优缺点。</w:t>
      </w:r>
    </w:p>
    <w:p w:rsidR="00FC3D0B" w:rsidRDefault="00B3671B">
      <w:pPr>
        <w:numPr>
          <w:ilvl w:val="0"/>
          <w:numId w:val="2"/>
        </w:numPr>
        <w:spacing w:line="360" w:lineRule="auto"/>
        <w:rPr>
          <w:rFonts w:ascii="Times New Roman" w:eastAsia="宋体" w:hAnsi="Times New Roman" w:cs="宋体"/>
          <w:b/>
          <w:sz w:val="24"/>
        </w:rPr>
      </w:pPr>
      <w:r>
        <w:rPr>
          <w:rFonts w:ascii="Times New Roman" w:eastAsia="宋体" w:hAnsi="Times New Roman" w:cs="宋体" w:hint="eastAsia"/>
          <w:b/>
          <w:sz w:val="24"/>
        </w:rPr>
        <w:t>教学计划安排</w:t>
      </w:r>
    </w:p>
    <w:p w:rsidR="00FC3D0B" w:rsidRDefault="00B3671B">
      <w:pPr>
        <w:spacing w:line="360" w:lineRule="auto"/>
        <w:rPr>
          <w:rFonts w:ascii="Times New Roman" w:eastAsia="宋体" w:hAnsi="Times New Roman" w:cs="宋体"/>
          <w:b/>
          <w:sz w:val="24"/>
        </w:rPr>
      </w:pPr>
      <w:r>
        <w:rPr>
          <w:rFonts w:ascii="Times New Roman" w:eastAsia="宋体" w:hAnsi="Times New Roman" w:cs="宋体" w:hint="eastAsia"/>
          <w:b/>
          <w:sz w:val="24"/>
        </w:rPr>
        <w:t xml:space="preserve">    </w:t>
      </w:r>
      <w:r>
        <w:rPr>
          <w:rFonts w:ascii="Times New Roman" w:eastAsia="宋体" w:hAnsiTheme="majorEastAsia" w:cstheme="majorEastAsia" w:hint="eastAsia"/>
          <w:sz w:val="24"/>
        </w:rPr>
        <w:t>集中实验安排，采用分组式大循环形式，</w:t>
      </w:r>
      <w:r>
        <w:rPr>
          <w:rFonts w:ascii="Times New Roman" w:eastAsia="宋体" w:hAnsi="Times New Roman" w:cstheme="majorEastAsia" w:hint="eastAsia"/>
          <w:sz w:val="24"/>
        </w:rPr>
        <w:t>2</w:t>
      </w:r>
      <w:r>
        <w:rPr>
          <w:rFonts w:ascii="Times New Roman" w:eastAsia="宋体" w:hAnsiTheme="majorEastAsia" w:cstheme="majorEastAsia" w:hint="eastAsia"/>
          <w:sz w:val="24"/>
        </w:rPr>
        <w:t>～</w:t>
      </w:r>
      <w:r>
        <w:rPr>
          <w:rFonts w:ascii="Times New Roman" w:eastAsia="宋体" w:hAnsi="Times New Roman" w:cstheme="majorEastAsia" w:hint="eastAsia"/>
          <w:sz w:val="24"/>
        </w:rPr>
        <w:t>4</w:t>
      </w:r>
      <w:r>
        <w:rPr>
          <w:rFonts w:ascii="Times New Roman" w:eastAsia="宋体" w:hAnsiTheme="majorEastAsia" w:cstheme="majorEastAsia" w:hint="eastAsia"/>
          <w:sz w:val="24"/>
        </w:rPr>
        <w:t>人为</w:t>
      </w:r>
      <w:r>
        <w:rPr>
          <w:rFonts w:ascii="Times New Roman" w:eastAsia="宋体" w:hAnsi="Times New Roman" w:cstheme="majorEastAsia" w:hint="eastAsia"/>
          <w:sz w:val="24"/>
        </w:rPr>
        <w:t>1</w:t>
      </w:r>
      <w:r>
        <w:rPr>
          <w:rFonts w:ascii="Times New Roman" w:eastAsia="宋体" w:hAnsiTheme="majorEastAsia" w:cstheme="majorEastAsia" w:hint="eastAsia"/>
          <w:sz w:val="24"/>
        </w:rPr>
        <w:t>组，每次开设</w:t>
      </w:r>
      <w:r>
        <w:rPr>
          <w:rFonts w:ascii="Times New Roman" w:eastAsia="宋体" w:hAnsi="Times New Roman" w:cstheme="majorEastAsia" w:hint="eastAsia"/>
          <w:sz w:val="24"/>
        </w:rPr>
        <w:t>10</w:t>
      </w:r>
      <w:r>
        <w:rPr>
          <w:rFonts w:ascii="Times New Roman" w:eastAsia="宋体" w:hAnsiTheme="majorEastAsia" w:cstheme="majorEastAsia" w:hint="eastAsia"/>
          <w:sz w:val="24"/>
        </w:rPr>
        <w:t>个实验。</w:t>
      </w:r>
    </w:p>
    <w:p w:rsidR="00FC3D0B" w:rsidRDefault="00FC3D0B">
      <w:pPr>
        <w:spacing w:line="360" w:lineRule="auto"/>
        <w:rPr>
          <w:rFonts w:ascii="Times New Roman" w:eastAsia="宋体" w:hAnsi="Times New Roman"/>
          <w:sz w:val="24"/>
        </w:rPr>
      </w:pPr>
    </w:p>
    <w:sectPr w:rsidR="00FC3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01CB21"/>
    <w:multiLevelType w:val="singleLevel"/>
    <w:tmpl w:val="9401CB21"/>
    <w:lvl w:ilvl="0">
      <w:start w:val="1"/>
      <w:numFmt w:val="decimal"/>
      <w:lvlText w:val="%1."/>
      <w:lvlJc w:val="left"/>
      <w:pPr>
        <w:tabs>
          <w:tab w:val="left" w:pos="312"/>
        </w:tabs>
      </w:pPr>
    </w:lvl>
  </w:abstractNum>
  <w:abstractNum w:abstractNumId="1" w15:restartNumberingAfterBreak="0">
    <w:nsid w:val="305E448C"/>
    <w:multiLevelType w:val="singleLevel"/>
    <w:tmpl w:val="305E448C"/>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0A"/>
    <w:rsid w:val="002C7179"/>
    <w:rsid w:val="002D477E"/>
    <w:rsid w:val="004F10A7"/>
    <w:rsid w:val="0056330A"/>
    <w:rsid w:val="00A37703"/>
    <w:rsid w:val="00A55DAB"/>
    <w:rsid w:val="00B3671B"/>
    <w:rsid w:val="00BF3689"/>
    <w:rsid w:val="00E567DB"/>
    <w:rsid w:val="00F972B3"/>
    <w:rsid w:val="00FC3D0B"/>
    <w:rsid w:val="0FBD3BBC"/>
    <w:rsid w:val="1B393FA4"/>
    <w:rsid w:val="1D0E49B0"/>
    <w:rsid w:val="1E8730FE"/>
    <w:rsid w:val="246E190A"/>
    <w:rsid w:val="28871026"/>
    <w:rsid w:val="2F7E6AE7"/>
    <w:rsid w:val="3EF14420"/>
    <w:rsid w:val="45E93A9C"/>
    <w:rsid w:val="4B18246C"/>
    <w:rsid w:val="51B73A3A"/>
    <w:rsid w:val="6CBA1864"/>
    <w:rsid w:val="6E867B26"/>
    <w:rsid w:val="6EF86D25"/>
    <w:rsid w:val="7AD2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CF6298A-0532-4757-B1BA-56C2B915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50" w:afterLines="100"/>
      <w:jc w:val="center"/>
      <w:outlineLvl w:val="0"/>
    </w:pPr>
    <w:rPr>
      <w:rFonts w:ascii="黑体" w:eastAsia="黑体" w:hAnsi="宋体" w:cs="Times New Roman" w:hint="eastAsia"/>
      <w:bCs/>
      <w:kern w:val="44"/>
      <w:sz w:val="36"/>
      <w:szCs w:val="30"/>
    </w:rPr>
  </w:style>
  <w:style w:type="paragraph" w:styleId="2">
    <w:name w:val="heading 2"/>
    <w:basedOn w:val="a"/>
    <w:next w:val="a"/>
    <w:link w:val="20"/>
    <w:semiHidden/>
    <w:unhideWhenUsed/>
    <w:qFormat/>
    <w:pPr>
      <w:keepNext/>
      <w:keepLines/>
      <w:spacing w:line="360" w:lineRule="auto"/>
      <w:ind w:firstLineChars="200" w:firstLine="560"/>
      <w:jc w:val="center"/>
      <w:outlineLvl w:val="1"/>
    </w:pPr>
    <w:rPr>
      <w:rFonts w:ascii="Arial" w:eastAsia="黑体" w:hAnsi="Arial"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character" w:customStyle="1" w:styleId="1Char">
    <w:name w:val="标题 1 Char"/>
    <w:basedOn w:val="a0"/>
    <w:qFormat/>
    <w:rPr>
      <w:b/>
      <w:kern w:val="44"/>
      <w:sz w:val="44"/>
      <w:szCs w:val="44"/>
    </w:rPr>
  </w:style>
  <w:style w:type="character" w:customStyle="1" w:styleId="10">
    <w:name w:val="标题 1 字符"/>
    <w:basedOn w:val="a0"/>
    <w:link w:val="1"/>
    <w:qFormat/>
    <w:rPr>
      <w:rFonts w:ascii="黑体" w:eastAsia="黑体" w:hAnsi="宋体" w:cs="黑体" w:hint="eastAsia"/>
      <w:bCs/>
      <w:kern w:val="44"/>
      <w:sz w:val="36"/>
      <w:szCs w:val="30"/>
    </w:rPr>
  </w:style>
  <w:style w:type="character" w:customStyle="1" w:styleId="20">
    <w:name w:val="标题 2 字符"/>
    <w:basedOn w:val="a0"/>
    <w:link w:val="2"/>
    <w:qFormat/>
    <w:rPr>
      <w:rFonts w:ascii="Arial" w:eastAsia="黑体" w:hAnsi="Arial" w:cs="Arial" w:hint="default"/>
      <w:bCs/>
      <w:kern w:val="2"/>
      <w:sz w:val="28"/>
      <w:szCs w:val="2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YYYF</cp:lastModifiedBy>
  <cp:revision>2</cp:revision>
  <dcterms:created xsi:type="dcterms:W3CDTF">2018-05-30T23:38:00Z</dcterms:created>
  <dcterms:modified xsi:type="dcterms:W3CDTF">2018-05-30T23:38:00Z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